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楷体_GB2312" w:hAnsi="宋体" w:eastAsia="楷体_GB2312" w:cs="宋体"/>
          <w:b/>
          <w:color w:val="FF0000"/>
          <w:spacing w:val="-20"/>
          <w:sz w:val="44"/>
          <w:szCs w:val="36"/>
        </w:rPr>
      </w:pPr>
      <w:bookmarkStart w:id="0" w:name="_GoBack"/>
      <w:bookmarkEnd w:id="0"/>
      <w:r>
        <w:rPr>
          <w:rFonts w:hint="eastAsia" w:ascii="楷体_GB2312" w:hAnsi="宋体" w:eastAsia="楷体_GB2312" w:cs="宋体"/>
          <w:b/>
          <w:color w:val="FF0000"/>
          <w:spacing w:val="-20"/>
          <w:sz w:val="44"/>
          <w:szCs w:val="36"/>
        </w:rPr>
        <w:t>金  山  区  督  学  责  任  区</w:t>
      </w:r>
    </w:p>
    <w:p>
      <w:pPr>
        <w:widowControl/>
        <w:spacing w:line="360" w:lineRule="auto"/>
        <w:jc w:val="center"/>
        <w:rPr>
          <w:rFonts w:hint="eastAsia" w:ascii="华文中宋" w:hAnsi="华文中宋" w:eastAsia="华文中宋" w:cs="Arial"/>
          <w:b/>
          <w:color w:val="FF0000"/>
          <w:spacing w:val="20"/>
          <w:sz w:val="70"/>
          <w:szCs w:val="70"/>
        </w:rPr>
      </w:pPr>
      <w:r>
        <w:rPr>
          <w:rFonts w:hint="eastAsia" w:ascii="华文中宋" w:hAnsi="华文中宋" w:eastAsia="华文中宋" w:cs="Arial"/>
          <w:b/>
          <w:color w:val="FF0000"/>
          <w:spacing w:val="20"/>
          <w:sz w:val="70"/>
          <w:szCs w:val="70"/>
        </w:rPr>
        <w:t>工  作  专  报</w:t>
      </w:r>
    </w:p>
    <w:p>
      <w:pPr>
        <w:widowControl/>
        <w:spacing w:line="360" w:lineRule="auto"/>
        <w:jc w:val="center"/>
        <w:outlineLvl w:val="0"/>
        <w:rPr>
          <w:rFonts w:hint="eastAsia" w:ascii="仿宋_GB2312" w:eastAsia="仿宋_GB2312"/>
          <w:b/>
          <w:color w:val="FF0000"/>
          <w:sz w:val="36"/>
          <w:szCs w:val="36"/>
        </w:rPr>
      </w:pPr>
      <w:r>
        <w:rPr>
          <w:rFonts w:hint="eastAsia" w:ascii="仿宋_GB2312" w:eastAsia="仿宋_GB2312"/>
          <w:b/>
          <w:color w:val="FF0000"/>
          <w:sz w:val="36"/>
          <w:szCs w:val="36"/>
        </w:rPr>
        <w:t xml:space="preserve">2017年第 </w:t>
      </w:r>
      <w:r>
        <w:rPr>
          <w:rFonts w:hint="eastAsia" w:ascii="仿宋_GB2312" w:eastAsia="仿宋_GB2312"/>
          <w:b/>
          <w:color w:val="FF0000"/>
          <w:sz w:val="36"/>
          <w:szCs w:val="36"/>
          <w:lang w:eastAsia="zh-CN"/>
        </w:rPr>
        <w:t>七</w:t>
      </w:r>
      <w:r>
        <w:rPr>
          <w:rFonts w:hint="eastAsia" w:ascii="仿宋_GB2312" w:eastAsia="仿宋_GB2312"/>
          <w:b/>
          <w:color w:val="FF0000"/>
          <w:sz w:val="36"/>
          <w:szCs w:val="36"/>
        </w:rPr>
        <w:t xml:space="preserve"> 期</w:t>
      </w:r>
    </w:p>
    <w:p>
      <w:pPr>
        <w:widowControl/>
        <w:spacing w:line="360" w:lineRule="auto"/>
        <w:jc w:val="center"/>
        <w:outlineLvl w:val="0"/>
        <w:rPr>
          <w:rFonts w:hint="eastAsia" w:ascii="仿宋_GB2312" w:eastAsia="仿宋_GB2312"/>
          <w:b/>
          <w:color w:val="FF0000"/>
          <w:sz w:val="32"/>
          <w:szCs w:val="32"/>
        </w:rPr>
      </w:pPr>
      <w:r>
        <w:rPr>
          <w:rFonts w:hint="eastAsia" w:ascii="仿宋_GB2312" w:eastAsia="仿宋_GB2312"/>
          <w:b/>
          <w:color w:val="FF0000"/>
          <w:sz w:val="32"/>
          <w:szCs w:val="32"/>
        </w:rPr>
        <w:t>（总第5</w:t>
      </w:r>
      <w:r>
        <w:rPr>
          <w:rFonts w:hint="eastAsia" w:ascii="仿宋_GB2312" w:eastAsia="仿宋_GB2312"/>
          <w:b/>
          <w:color w:val="FF0000"/>
          <w:sz w:val="32"/>
          <w:szCs w:val="32"/>
          <w:lang w:val="en-US" w:eastAsia="zh-CN"/>
        </w:rPr>
        <w:t>1</w:t>
      </w:r>
      <w:r>
        <w:rPr>
          <w:rFonts w:hint="eastAsia" w:ascii="仿宋_GB2312" w:eastAsia="仿宋_GB2312"/>
          <w:b/>
          <w:color w:val="FF0000"/>
          <w:sz w:val="32"/>
          <w:szCs w:val="32"/>
        </w:rPr>
        <w:t>期）</w:t>
      </w:r>
    </w:p>
    <w:p>
      <w:pPr>
        <w:widowControl/>
        <w:spacing w:line="360" w:lineRule="auto"/>
        <w:jc w:val="center"/>
        <w:outlineLvl w:val="0"/>
        <w:rPr>
          <w:rFonts w:hint="eastAsia" w:ascii="仿宋_GB2312" w:eastAsia="仿宋_GB2312"/>
          <w:b/>
          <w:color w:val="FF0000"/>
          <w:sz w:val="32"/>
          <w:szCs w:val="32"/>
        </w:rPr>
      </w:pPr>
    </w:p>
    <w:p>
      <w:pPr>
        <w:widowControl/>
        <w:spacing w:line="520" w:lineRule="exact"/>
        <w:rPr>
          <w:rFonts w:hint="eastAsia" w:ascii="仿宋_GB2312" w:eastAsia="仿宋_GB2312"/>
          <w:b/>
          <w:color w:val="FF0000"/>
          <w:sz w:val="30"/>
          <w:szCs w:val="30"/>
        </w:rPr>
      </w:pPr>
      <w:r>
        <w:rPr>
          <w:rFonts w:hint="eastAsia" w:ascii="仿宋_GB2312" w:eastAsia="仿宋_GB2312"/>
          <w:b/>
          <w:color w:val="FF0000"/>
          <w:sz w:val="30"/>
          <w:szCs w:val="30"/>
        </w:rPr>
        <w:t>金山区人民政府教育督导室编           2017年</w:t>
      </w:r>
      <w:r>
        <w:rPr>
          <w:rFonts w:hint="eastAsia" w:ascii="仿宋_GB2312" w:eastAsia="仿宋_GB2312"/>
          <w:b/>
          <w:color w:val="FF0000"/>
          <w:sz w:val="30"/>
          <w:szCs w:val="30"/>
          <w:lang w:val="en-US" w:eastAsia="zh-CN"/>
        </w:rPr>
        <w:t>10</w:t>
      </w:r>
      <w:r>
        <w:rPr>
          <w:rFonts w:hint="eastAsia" w:ascii="仿宋_GB2312" w:eastAsia="仿宋_GB2312"/>
          <w:b/>
          <w:color w:val="FF0000"/>
          <w:sz w:val="30"/>
          <w:szCs w:val="30"/>
        </w:rPr>
        <w:t>月30日</w:t>
      </w:r>
    </w:p>
    <w:p>
      <w:pPr>
        <w:widowControl/>
        <w:spacing w:line="520" w:lineRule="exact"/>
        <w:rPr>
          <w:rFonts w:hint="eastAsia" w:ascii="仿宋_GB2312" w:eastAsia="仿宋_GB2312"/>
          <w:color w:val="FF0000"/>
          <w:sz w:val="84"/>
          <w:szCs w:val="84"/>
          <w:u w:val="single"/>
        </w:rPr>
      </w:pPr>
      <w:r>
        <w:rPr>
          <w:rFonts w:hint="eastAsia" w:ascii="仿宋_GB2312" w:eastAsia="仿宋_GB231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124460</wp:posOffset>
                </wp:positionV>
                <wp:extent cx="5343525" cy="28575"/>
                <wp:effectExtent l="0" t="15875" r="5715" b="16510"/>
                <wp:wrapNone/>
                <wp:docPr id="1" name="直线 2"/>
                <wp:cNvGraphicFramePr/>
                <a:graphic xmlns:a="http://schemas.openxmlformats.org/drawingml/2006/main">
                  <a:graphicData uri="http://schemas.microsoft.com/office/word/2010/wordprocessingShape">
                    <wps:wsp>
                      <wps:cNvCnPr/>
                      <wps:spPr>
                        <a:xfrm flipV="1">
                          <a:off x="0" y="0"/>
                          <a:ext cx="5343525" cy="28575"/>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y;margin-left:0pt;margin-top:9.8pt;height:2.25pt;width:420.75pt;z-index:251658240;mso-width-relative:page;mso-height-relative:page;" filled="f" stroked="t" coordsize="21600,21600" o:gfxdata="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NvywK1gAAAAYBAAAPAAAA&#10;AAAAAAEAIAAAACIAAABkcnMvZG93bnJldi54bWxQSwECFAAUAAAACACHTuJAlN0D494BAACqAwAA&#10;DgAAAAAAAAABACAAAAAlAQAAZHJzL2Uyb0RvYy54bWxQSwUGAAAAAAYABgBZAQAAdQUAAAAA&#10;">
                <v:fill on="f" focussize="0,0"/>
                <v:stroke weight="2.5pt" color="#FF0000" joinstyle="round"/>
                <v:imagedata o:title=""/>
                <o:lock v:ext="edit" aspectratio="f"/>
              </v:line>
            </w:pict>
          </mc:Fallback>
        </mc:AlternateContent>
      </w:r>
    </w:p>
    <w:p>
      <w:pPr>
        <w:spacing w:line="440" w:lineRule="exact"/>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遵照区教育督导室</w:t>
      </w:r>
      <w:r>
        <w:rPr>
          <w:rFonts w:hint="eastAsia" w:ascii="华文仿宋" w:hAnsi="华文仿宋" w:eastAsia="华文仿宋" w:cs="华文仿宋"/>
          <w:sz w:val="28"/>
          <w:szCs w:val="28"/>
          <w:lang w:eastAsia="zh-CN"/>
        </w:rPr>
        <w:t>十</w:t>
      </w:r>
      <w:r>
        <w:rPr>
          <w:rFonts w:hint="eastAsia" w:ascii="华文仿宋" w:hAnsi="华文仿宋" w:eastAsia="华文仿宋" w:cs="华文仿宋"/>
          <w:sz w:val="28"/>
          <w:szCs w:val="28"/>
        </w:rPr>
        <w:t>月份经常性督导工作要求，2017年</w:t>
      </w:r>
      <w:r>
        <w:rPr>
          <w:rFonts w:hint="eastAsia" w:ascii="华文仿宋" w:hAnsi="华文仿宋" w:eastAsia="华文仿宋" w:cs="华文仿宋"/>
          <w:sz w:val="28"/>
          <w:szCs w:val="28"/>
          <w:lang w:val="en-US" w:eastAsia="zh-CN"/>
        </w:rPr>
        <w:t>10</w:t>
      </w:r>
      <w:r>
        <w:rPr>
          <w:rFonts w:hint="eastAsia" w:ascii="华文仿宋" w:hAnsi="华文仿宋" w:eastAsia="华文仿宋" w:cs="华文仿宋"/>
          <w:sz w:val="28"/>
          <w:szCs w:val="28"/>
        </w:rPr>
        <w:t>月中下旬，各责任区</w:t>
      </w:r>
      <w:r>
        <w:rPr>
          <w:rFonts w:hint="eastAsia" w:ascii="华文仿宋" w:hAnsi="华文仿宋" w:eastAsia="华文仿宋" w:cs="华文仿宋"/>
          <w:sz w:val="28"/>
          <w:szCs w:val="28"/>
          <w:lang w:eastAsia="zh-CN"/>
        </w:rPr>
        <w:t>全体</w:t>
      </w:r>
      <w:r>
        <w:rPr>
          <w:rFonts w:hint="eastAsia" w:ascii="华文仿宋" w:hAnsi="华文仿宋" w:eastAsia="华文仿宋" w:cs="华文仿宋"/>
          <w:sz w:val="28"/>
          <w:szCs w:val="28"/>
        </w:rPr>
        <w:t>督学深入各中小学、幼儿园</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rPr>
        <w:t>通过访谈、</w:t>
      </w:r>
      <w:r>
        <w:rPr>
          <w:rFonts w:hint="eastAsia" w:ascii="华文仿宋" w:hAnsi="华文仿宋" w:eastAsia="华文仿宋" w:cs="华文仿宋"/>
          <w:sz w:val="28"/>
          <w:szCs w:val="28"/>
          <w:lang w:eastAsia="zh-CN"/>
        </w:rPr>
        <w:t>问卷、听课、查阅资料、校园</w:t>
      </w:r>
      <w:r>
        <w:rPr>
          <w:rFonts w:hint="eastAsia" w:ascii="华文仿宋" w:hAnsi="华文仿宋" w:eastAsia="华文仿宋" w:cs="华文仿宋"/>
          <w:sz w:val="28"/>
          <w:szCs w:val="28"/>
        </w:rPr>
        <w:t>巡察等形式</w:t>
      </w:r>
      <w:r>
        <w:rPr>
          <w:rFonts w:hint="eastAsia" w:ascii="华文仿宋" w:hAnsi="华文仿宋" w:eastAsia="华文仿宋" w:cs="华文仿宋"/>
          <w:sz w:val="28"/>
          <w:szCs w:val="28"/>
          <w:lang w:eastAsia="zh-CN"/>
        </w:rPr>
        <w:t>开展</w:t>
      </w:r>
      <w:r>
        <w:rPr>
          <w:rFonts w:hint="eastAsia" w:ascii="华文仿宋" w:hAnsi="华文仿宋" w:eastAsia="华文仿宋" w:cs="华文仿宋"/>
          <w:sz w:val="28"/>
          <w:szCs w:val="28"/>
        </w:rPr>
        <w:t>督查</w:t>
      </w:r>
      <w:r>
        <w:rPr>
          <w:rFonts w:hint="eastAsia" w:ascii="华文仿宋" w:hAnsi="华文仿宋" w:eastAsia="华文仿宋" w:cs="华文仿宋"/>
          <w:sz w:val="28"/>
          <w:szCs w:val="28"/>
          <w:lang w:eastAsia="zh-CN"/>
        </w:rPr>
        <w:t>工作</w:t>
      </w:r>
      <w:r>
        <w:rPr>
          <w:rFonts w:hint="eastAsia" w:ascii="华文仿宋" w:hAnsi="华文仿宋" w:eastAsia="华文仿宋" w:cs="华文仿宋"/>
          <w:sz w:val="28"/>
          <w:szCs w:val="28"/>
        </w:rPr>
        <w:t>。本月督查主要内容为：一是</w:t>
      </w:r>
      <w:r>
        <w:rPr>
          <w:rFonts w:hint="eastAsia" w:ascii="华文仿宋" w:hAnsi="华文仿宋" w:eastAsia="华文仿宋" w:cs="华文仿宋"/>
          <w:sz w:val="28"/>
          <w:szCs w:val="28"/>
          <w:lang w:eastAsia="zh-CN"/>
        </w:rPr>
        <w:t>督查</w:t>
      </w:r>
      <w:r>
        <w:rPr>
          <w:rFonts w:hint="eastAsia" w:ascii="华文仿宋" w:hAnsi="华文仿宋" w:eastAsia="华文仿宋" w:cs="华文仿宋"/>
          <w:sz w:val="28"/>
          <w:szCs w:val="28"/>
        </w:rPr>
        <w:t>幼儿园公共与班级环境</w:t>
      </w:r>
      <w:r>
        <w:rPr>
          <w:rFonts w:hint="eastAsia" w:ascii="华文仿宋" w:hAnsi="华文仿宋" w:eastAsia="华文仿宋" w:cs="华文仿宋"/>
          <w:sz w:val="28"/>
          <w:szCs w:val="28"/>
          <w:lang w:eastAsia="zh-CN"/>
        </w:rPr>
        <w:t>情况</w:t>
      </w:r>
      <w:r>
        <w:rPr>
          <w:rFonts w:hint="eastAsia" w:ascii="华文仿宋" w:hAnsi="华文仿宋" w:eastAsia="华文仿宋" w:cs="华文仿宋"/>
          <w:sz w:val="28"/>
          <w:szCs w:val="28"/>
        </w:rPr>
        <w:t>，二是</w:t>
      </w:r>
      <w:r>
        <w:rPr>
          <w:rFonts w:hint="eastAsia" w:ascii="仿宋_GB2312" w:eastAsia="仿宋_GB2312"/>
          <w:kern w:val="0"/>
          <w:sz w:val="28"/>
          <w:szCs w:val="28"/>
          <w:lang w:eastAsia="zh-CN"/>
        </w:rPr>
        <w:t>督查</w:t>
      </w:r>
      <w:r>
        <w:rPr>
          <w:rFonts w:hint="eastAsia" w:ascii="仿宋_GB2312" w:eastAsia="仿宋_GB2312"/>
          <w:kern w:val="0"/>
          <w:sz w:val="28"/>
          <w:szCs w:val="28"/>
        </w:rPr>
        <w:t>学校开展艺术教育情况</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rPr>
        <w:t>现将督查情况分述如下：</w:t>
      </w:r>
    </w:p>
    <w:p>
      <w:pPr>
        <w:spacing w:line="440" w:lineRule="exact"/>
        <w:ind w:firstLine="562" w:firstLineChars="200"/>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lang w:eastAsia="zh-CN"/>
        </w:rPr>
        <w:t>一、</w:t>
      </w:r>
      <w:r>
        <w:rPr>
          <w:rFonts w:hint="eastAsia" w:ascii="黑体" w:hAnsi="黑体" w:eastAsia="黑体" w:cs="黑体"/>
          <w:b/>
          <w:bCs/>
          <w:color w:val="000000"/>
          <w:kern w:val="0"/>
          <w:sz w:val="28"/>
          <w:szCs w:val="28"/>
        </w:rPr>
        <w:t>幼儿园公共与班级环境</w:t>
      </w:r>
      <w:r>
        <w:rPr>
          <w:rFonts w:hint="eastAsia" w:ascii="黑体" w:hAnsi="黑体" w:eastAsia="黑体" w:cs="黑体"/>
          <w:b/>
          <w:bCs/>
          <w:color w:val="000000"/>
          <w:kern w:val="0"/>
          <w:sz w:val="28"/>
          <w:szCs w:val="28"/>
          <w:lang w:eastAsia="zh-CN"/>
        </w:rPr>
        <w:t>情况</w:t>
      </w:r>
    </w:p>
    <w:p>
      <w:pPr>
        <w:spacing w:line="440" w:lineRule="exact"/>
        <w:ind w:firstLine="561" w:firstLineChars="200"/>
        <w:rPr>
          <w:rFonts w:hint="eastAsia" w:ascii="华文楷体" w:hAnsi="华文楷体" w:eastAsia="华文楷体" w:cs="华文楷体"/>
          <w:b/>
          <w:bCs/>
          <w:sz w:val="28"/>
          <w:szCs w:val="28"/>
          <w:lang w:eastAsia="zh-CN"/>
        </w:rPr>
      </w:pPr>
      <w:r>
        <w:rPr>
          <w:rFonts w:hint="eastAsia" w:ascii="华文楷体" w:hAnsi="华文楷体" w:eastAsia="华文楷体" w:cs="华文楷体"/>
          <w:b/>
          <w:bCs/>
          <w:sz w:val="28"/>
          <w:szCs w:val="28"/>
          <w:lang w:eastAsia="zh-CN"/>
        </w:rPr>
        <w:t>（一）总体情况概述</w:t>
      </w:r>
    </w:p>
    <w:p>
      <w:pPr>
        <w:spacing w:line="440" w:lineRule="exact"/>
        <w:ind w:firstLine="561" w:firstLineChars="200"/>
        <w:rPr>
          <w:rFonts w:hint="eastAsia" w:ascii="华文仿宋" w:hAnsi="华文仿宋" w:eastAsia="华文仿宋" w:cs="华文仿宋"/>
          <w:sz w:val="28"/>
          <w:szCs w:val="28"/>
        </w:rPr>
      </w:pPr>
      <w:r>
        <w:rPr>
          <w:rFonts w:hint="eastAsia" w:ascii="华文仿宋" w:hAnsi="华文仿宋" w:eastAsia="华文仿宋" w:cs="华文仿宋"/>
          <w:b/>
          <w:bCs/>
          <w:sz w:val="28"/>
          <w:szCs w:val="28"/>
          <w:lang w:eastAsia="zh-CN"/>
        </w:rPr>
        <w:t>幼园环境提升办园品质。</w:t>
      </w:r>
      <w:r>
        <w:rPr>
          <w:rFonts w:hint="eastAsia" w:ascii="华文仿宋" w:hAnsi="华文仿宋" w:eastAsia="华文仿宋" w:cs="华文仿宋"/>
          <w:sz w:val="28"/>
          <w:szCs w:val="28"/>
          <w:lang w:eastAsia="zh-CN"/>
        </w:rPr>
        <w:t>各</w:t>
      </w:r>
      <w:r>
        <w:rPr>
          <w:rFonts w:hint="eastAsia" w:ascii="华文仿宋" w:hAnsi="华文仿宋" w:eastAsia="华文仿宋" w:cs="华文仿宋"/>
          <w:sz w:val="28"/>
          <w:szCs w:val="28"/>
        </w:rPr>
        <w:t>幼儿园都能</w:t>
      </w:r>
      <w:r>
        <w:rPr>
          <w:rFonts w:hint="eastAsia" w:ascii="华文仿宋" w:hAnsi="华文仿宋" w:eastAsia="华文仿宋" w:cs="华文仿宋"/>
          <w:sz w:val="28"/>
          <w:szCs w:val="28"/>
          <w:lang w:eastAsia="zh-CN"/>
        </w:rPr>
        <w:t>充分</w:t>
      </w:r>
      <w:r>
        <w:rPr>
          <w:rFonts w:hint="eastAsia" w:ascii="华文仿宋" w:hAnsi="华文仿宋" w:eastAsia="华文仿宋" w:cs="华文仿宋"/>
          <w:sz w:val="28"/>
          <w:szCs w:val="28"/>
        </w:rPr>
        <w:t>挖掘资源、精巧设计安全性、适宜性、教育性、艺术性、个性化</w:t>
      </w:r>
      <w:r>
        <w:rPr>
          <w:rFonts w:hint="eastAsia" w:ascii="华文仿宋" w:hAnsi="华文仿宋" w:eastAsia="华文仿宋" w:cs="华文仿宋"/>
          <w:sz w:val="28"/>
          <w:szCs w:val="28"/>
          <w:lang w:eastAsia="zh-CN"/>
        </w:rPr>
        <w:t>的</w:t>
      </w:r>
      <w:r>
        <w:rPr>
          <w:rFonts w:hint="eastAsia" w:ascii="华文仿宋" w:hAnsi="华文仿宋" w:eastAsia="华文仿宋" w:cs="华文仿宋"/>
          <w:sz w:val="28"/>
          <w:szCs w:val="28"/>
        </w:rPr>
        <w:t>公共</w:t>
      </w:r>
      <w:r>
        <w:rPr>
          <w:rFonts w:hint="eastAsia" w:ascii="华文仿宋" w:hAnsi="华文仿宋" w:eastAsia="华文仿宋" w:cs="华文仿宋"/>
          <w:sz w:val="28"/>
          <w:szCs w:val="28"/>
          <w:lang w:eastAsia="zh-CN"/>
        </w:rPr>
        <w:t>环境</w:t>
      </w:r>
      <w:r>
        <w:rPr>
          <w:rFonts w:hint="eastAsia" w:ascii="华文仿宋" w:hAnsi="华文仿宋" w:eastAsia="华文仿宋" w:cs="华文仿宋"/>
          <w:sz w:val="28"/>
          <w:szCs w:val="28"/>
        </w:rPr>
        <w:t>。</w:t>
      </w:r>
      <w:r>
        <w:rPr>
          <w:rFonts w:hint="eastAsia" w:ascii="华文仿宋" w:hAnsi="华文仿宋" w:eastAsia="华文仿宋" w:cs="华文仿宋"/>
          <w:sz w:val="28"/>
          <w:szCs w:val="28"/>
          <w:lang w:eastAsia="zh-CN"/>
        </w:rPr>
        <w:t>各幼儿园都拥有</w:t>
      </w:r>
      <w:r>
        <w:rPr>
          <w:rFonts w:hint="eastAsia" w:ascii="华文仿宋" w:hAnsi="华文仿宋" w:eastAsia="华文仿宋" w:cs="华文仿宋"/>
          <w:sz w:val="28"/>
          <w:szCs w:val="28"/>
        </w:rPr>
        <w:t>户外大</w:t>
      </w:r>
      <w:r>
        <w:rPr>
          <w:rFonts w:hint="eastAsia" w:ascii="华文仿宋" w:hAnsi="华文仿宋" w:eastAsia="华文仿宋" w:cs="华文仿宋"/>
          <w:sz w:val="28"/>
          <w:szCs w:val="28"/>
          <w:lang w:eastAsia="zh-CN"/>
        </w:rPr>
        <w:t>中</w:t>
      </w:r>
      <w:r>
        <w:rPr>
          <w:rFonts w:hint="eastAsia" w:ascii="华文仿宋" w:hAnsi="华文仿宋" w:eastAsia="华文仿宋" w:cs="华文仿宋"/>
          <w:sz w:val="28"/>
          <w:szCs w:val="28"/>
        </w:rPr>
        <w:t>型运动器械</w:t>
      </w:r>
      <w:r>
        <w:rPr>
          <w:rFonts w:hint="eastAsia" w:ascii="华文仿宋" w:hAnsi="华文仿宋" w:eastAsia="华文仿宋" w:cs="华文仿宋"/>
          <w:sz w:val="28"/>
          <w:szCs w:val="28"/>
          <w:lang w:eastAsia="zh-CN"/>
        </w:rPr>
        <w:t>和运动场地，都</w:t>
      </w:r>
      <w:r>
        <w:rPr>
          <w:rFonts w:hint="eastAsia" w:ascii="华文仿宋" w:hAnsi="华文仿宋" w:eastAsia="华文仿宋" w:cs="华文仿宋"/>
          <w:sz w:val="28"/>
          <w:szCs w:val="28"/>
        </w:rPr>
        <w:t>创设了图书室、建构室、美术室、制作室、探索室</w:t>
      </w:r>
      <w:r>
        <w:rPr>
          <w:rFonts w:hint="eastAsia" w:ascii="华文仿宋" w:hAnsi="华文仿宋" w:eastAsia="华文仿宋" w:cs="华文仿宋"/>
          <w:sz w:val="28"/>
          <w:szCs w:val="28"/>
          <w:lang w:eastAsia="zh-CN"/>
        </w:rPr>
        <w:t>、多功能厅等</w:t>
      </w:r>
      <w:r>
        <w:rPr>
          <w:rFonts w:hint="eastAsia" w:ascii="华文仿宋" w:hAnsi="华文仿宋" w:eastAsia="华文仿宋" w:cs="华文仿宋"/>
          <w:sz w:val="28"/>
          <w:szCs w:val="28"/>
        </w:rPr>
        <w:t>专用室</w:t>
      </w:r>
      <w:r>
        <w:rPr>
          <w:rFonts w:hint="eastAsia" w:ascii="华文仿宋" w:hAnsi="华文仿宋" w:eastAsia="华文仿宋" w:cs="华文仿宋"/>
          <w:sz w:val="28"/>
          <w:szCs w:val="28"/>
          <w:lang w:eastAsia="zh-CN"/>
        </w:rPr>
        <w:t>，都有电视屏、电脑、钢琴（电子琴）等现代化教学设备，都有独立的</w:t>
      </w:r>
      <w:r>
        <w:rPr>
          <w:rFonts w:hint="eastAsia" w:ascii="华文仿宋" w:hAnsi="华文仿宋" w:eastAsia="华文仿宋" w:cs="华文仿宋"/>
          <w:sz w:val="28"/>
          <w:szCs w:val="28"/>
        </w:rPr>
        <w:t>保健室、观察室</w:t>
      </w:r>
      <w:r>
        <w:rPr>
          <w:rFonts w:hint="eastAsia" w:ascii="华文仿宋" w:hAnsi="华文仿宋" w:eastAsia="华文仿宋" w:cs="华文仿宋"/>
          <w:sz w:val="28"/>
          <w:szCs w:val="28"/>
          <w:lang w:eastAsia="zh-CN"/>
        </w:rPr>
        <w:t>和食堂。各园都十分注重用环境彰显办园文化特色。园内环境</w:t>
      </w:r>
      <w:r>
        <w:rPr>
          <w:rFonts w:hint="eastAsia" w:ascii="华文仿宋" w:hAnsi="华文仿宋" w:eastAsia="华文仿宋" w:cs="华文仿宋"/>
          <w:sz w:val="28"/>
          <w:szCs w:val="28"/>
          <w:lang w:val="en-US" w:eastAsia="zh-CN"/>
        </w:rPr>
        <w:t>温馨、整洁、优美、童趣、富有教育性</w:t>
      </w:r>
      <w:r>
        <w:rPr>
          <w:rFonts w:hint="eastAsia" w:ascii="华文仿宋" w:hAnsi="华文仿宋" w:eastAsia="华文仿宋" w:cs="华文仿宋"/>
          <w:sz w:val="28"/>
          <w:szCs w:val="28"/>
          <w:lang w:eastAsia="zh-CN"/>
        </w:rPr>
        <w:t>。物品摆放安全、整齐、有序。</w:t>
      </w:r>
    </w:p>
    <w:p>
      <w:pPr>
        <w:spacing w:line="440" w:lineRule="exact"/>
        <w:ind w:firstLine="561"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b/>
          <w:bCs/>
          <w:sz w:val="28"/>
          <w:szCs w:val="28"/>
          <w:lang w:eastAsia="zh-CN"/>
        </w:rPr>
        <w:t>班级环境营造文化氛围。</w:t>
      </w:r>
      <w:r>
        <w:rPr>
          <w:rFonts w:hint="eastAsia" w:ascii="华文仿宋" w:hAnsi="华文仿宋" w:eastAsia="华文仿宋" w:cs="华文仿宋"/>
          <w:sz w:val="28"/>
          <w:szCs w:val="28"/>
          <w:lang w:eastAsia="zh-CN"/>
        </w:rPr>
        <w:t>各幼儿园都能合理利用有限空间，精心创设安全、优美、温馨、舒适的班级环境。做到让每一块墙面美化、每一个区域装饰、每一件物品摆放，都能切合班级文化特色和幼儿的身心特点，让幼儿置身于生动、直观、形象、充满文化气息的环境中，全方位地获取教育信息和感官刺激，激发幼儿内在的好奇心、想象力和趣味性。都能结合幼儿课程的开发，让幼儿的天性和进步得到及时展示，满足了幼儿快乐、健康学习和游戏运动的需要。</w:t>
      </w:r>
    </w:p>
    <w:p>
      <w:pPr>
        <w:spacing w:line="440" w:lineRule="exact"/>
        <w:ind w:firstLine="561" w:firstLineChars="200"/>
        <w:rPr>
          <w:rFonts w:hint="eastAsia" w:ascii="华文楷体" w:hAnsi="华文楷体" w:eastAsia="华文楷体" w:cs="华文楷体"/>
          <w:b/>
          <w:bCs/>
          <w:sz w:val="28"/>
          <w:szCs w:val="28"/>
          <w:lang w:eastAsia="zh-CN"/>
        </w:rPr>
      </w:pPr>
      <w:r>
        <w:rPr>
          <w:rFonts w:hint="eastAsia" w:ascii="华文楷体" w:hAnsi="华文楷体" w:eastAsia="华文楷体" w:cs="华文楷体"/>
          <w:b/>
          <w:bCs/>
          <w:sz w:val="28"/>
          <w:szCs w:val="28"/>
          <w:lang w:eastAsia="zh-CN"/>
        </w:rPr>
        <w:t>（二）典型经验与亮点做法</w:t>
      </w:r>
    </w:p>
    <w:p>
      <w:pPr>
        <w:spacing w:line="440" w:lineRule="exact"/>
        <w:ind w:firstLine="561"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b/>
          <w:bCs/>
          <w:sz w:val="28"/>
          <w:szCs w:val="28"/>
          <w:lang w:eastAsia="zh-CN"/>
        </w:rPr>
        <w:t>倾心打造课程文化环境。</w:t>
      </w:r>
      <w:r>
        <w:rPr>
          <w:rFonts w:hint="eastAsia" w:ascii="华文仿宋" w:hAnsi="华文仿宋" w:eastAsia="华文仿宋" w:cs="华文仿宋"/>
          <w:sz w:val="28"/>
          <w:szCs w:val="28"/>
          <w:lang w:val="en-US" w:eastAsia="zh-CN"/>
        </w:rPr>
        <w:t>干巷幼儿园、亭林幼儿园等许多幼儿园结合特色课程建设，努力打造校园课程文化环境。如干巷幼儿园构建了“土布贴画”教师园本培训课程。亭林幼儿园</w:t>
      </w:r>
      <w:r>
        <w:rPr>
          <w:rFonts w:hint="eastAsia" w:ascii="华文仿宋" w:hAnsi="华文仿宋" w:eastAsia="华文仿宋" w:cs="华文仿宋"/>
          <w:sz w:val="28"/>
          <w:szCs w:val="28"/>
          <w:lang w:eastAsia="zh-CN"/>
        </w:rPr>
        <w:t>围绕“乐活田园，畅玩童年”的办园理念，打造富有田园特色的课程环境，创建“亭幼小八景”，美其名曰“东南西北要全玩畅”（东咚沙水池；南喃揽翠楼；西希果蔬园；北贝灶头间；腰鼓小天地；山羊度假屋；玩转林荫道；畅游柳叶岛）。</w:t>
      </w:r>
    </w:p>
    <w:p>
      <w:pPr>
        <w:spacing w:line="440" w:lineRule="exact"/>
        <w:ind w:firstLine="561"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b/>
          <w:bCs/>
          <w:sz w:val="28"/>
          <w:szCs w:val="28"/>
          <w:lang w:eastAsia="zh-CN"/>
        </w:rPr>
        <w:t>尽心传承优秀传统文化。</w:t>
      </w:r>
      <w:r>
        <w:rPr>
          <w:rFonts w:hint="eastAsia" w:ascii="华文仿宋" w:hAnsi="华文仿宋" w:eastAsia="华文仿宋" w:cs="华文仿宋"/>
          <w:sz w:val="28"/>
          <w:szCs w:val="28"/>
          <w:lang w:val="en-US" w:eastAsia="zh-CN"/>
        </w:rPr>
        <w:t>廊下幼儿园、实验幼儿园等许多幼儿园结合办园理念，将中华优秀传统文化元素引进幼儿园，精心开展传统文化教育。如廊下幼儿园探索多种莲湘艺术形式，打莲湘操、跳莲湘舞、唱莲湘谣、玩莲湘乐、画莲湘画等。</w:t>
      </w:r>
      <w:r>
        <w:rPr>
          <w:rFonts w:hint="eastAsia" w:ascii="华文仿宋" w:hAnsi="华文仿宋" w:eastAsia="华文仿宋" w:cs="华文仿宋"/>
          <w:sz w:val="28"/>
          <w:szCs w:val="28"/>
          <w:lang w:eastAsia="zh-CN"/>
        </w:rPr>
        <w:t>实验幼儿园在多语教育中融入民族戏曲等元素，邀请沪剧名家指导“沪语儿歌”“民间游戏”“生活情景对话”等沪语教学，培养幼儿的语言能力和素养。</w:t>
      </w:r>
    </w:p>
    <w:p>
      <w:pPr>
        <w:spacing w:line="440" w:lineRule="exact"/>
        <w:ind w:firstLine="561"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b/>
          <w:bCs/>
          <w:sz w:val="28"/>
          <w:szCs w:val="28"/>
          <w:lang w:eastAsia="zh-CN"/>
        </w:rPr>
        <w:t>精心创设班级色彩环境。</w:t>
      </w:r>
      <w:r>
        <w:rPr>
          <w:rFonts w:hint="eastAsia" w:ascii="华文仿宋" w:hAnsi="华文仿宋" w:eastAsia="华文仿宋" w:cs="华文仿宋"/>
          <w:sz w:val="28"/>
          <w:szCs w:val="28"/>
          <w:lang w:val="en-US" w:eastAsia="zh-CN"/>
        </w:rPr>
        <w:t>宏阳幼儿园等许多幼儿园利用幼儿对色彩的敏感度，注重运用色彩对环境文化的渲染。如</w:t>
      </w:r>
      <w:r>
        <w:rPr>
          <w:rFonts w:hint="eastAsia" w:ascii="华文仿宋" w:hAnsi="华文仿宋" w:eastAsia="华文仿宋" w:cs="华文仿宋"/>
          <w:sz w:val="28"/>
          <w:szCs w:val="28"/>
          <w:lang w:eastAsia="zh-CN"/>
        </w:rPr>
        <w:t>宏阳幼儿园根据幼儿年龄特点，凸显班级环境色彩创设的适宜性。有的班级是蓝色地中海系，有的是粉色系，有的是绿色系，配上深受小班孩子喜爱的卡通形象如多啦A梦、米奇等卡通形象等，颜色鲜艳，形象可爱。</w:t>
      </w:r>
    </w:p>
    <w:p>
      <w:pPr>
        <w:spacing w:line="440" w:lineRule="exact"/>
        <w:ind w:firstLine="561"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b/>
          <w:bCs/>
          <w:sz w:val="28"/>
          <w:szCs w:val="28"/>
          <w:lang w:val="en-US" w:eastAsia="zh-CN"/>
        </w:rPr>
        <w:t>潜心探索幼儿阅读方法。</w:t>
      </w:r>
      <w:r>
        <w:rPr>
          <w:rFonts w:hint="eastAsia" w:ascii="华文仿宋" w:hAnsi="华文仿宋" w:eastAsia="华文仿宋" w:cs="华文仿宋"/>
          <w:sz w:val="28"/>
          <w:szCs w:val="28"/>
          <w:lang w:eastAsia="zh-CN"/>
        </w:rPr>
        <w:t>吕巷幼儿园等</w:t>
      </w:r>
      <w:r>
        <w:rPr>
          <w:rFonts w:hint="eastAsia" w:ascii="华文仿宋" w:hAnsi="华文仿宋" w:eastAsia="华文仿宋" w:cs="华文仿宋"/>
          <w:sz w:val="28"/>
          <w:szCs w:val="28"/>
          <w:lang w:val="en-US" w:eastAsia="zh-CN"/>
        </w:rPr>
        <w:t>许多幼儿园十分注重幼儿阅读活动，探索阅读方法，营造阅读氛围。如吕巷幼儿园</w:t>
      </w:r>
      <w:r>
        <w:rPr>
          <w:rFonts w:hint="eastAsia" w:ascii="华文仿宋" w:hAnsi="华文仿宋" w:eastAsia="华文仿宋" w:cs="华文仿宋"/>
          <w:sz w:val="28"/>
          <w:szCs w:val="28"/>
          <w:lang w:eastAsia="zh-CN"/>
        </w:rPr>
        <w:t>与思来氏公司共同开发了“田野阅读——我爱金山”APP电子阅读，收集了花开海上、廊下郊野公园、吕巷水果公园、亭林八景、张堰古镇、山阳田园等周边12个有名景点。结合幼儿发展将其转化为有效地教育资源。</w:t>
      </w:r>
    </w:p>
    <w:p>
      <w:pPr>
        <w:spacing w:line="440" w:lineRule="exact"/>
        <w:ind w:firstLine="561"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b/>
          <w:bCs/>
          <w:sz w:val="28"/>
          <w:szCs w:val="28"/>
          <w:lang w:eastAsia="zh-CN"/>
        </w:rPr>
        <w:t>用心拓展乡土田野文化。</w:t>
      </w:r>
      <w:r>
        <w:rPr>
          <w:rFonts w:hint="eastAsia" w:ascii="华文仿宋" w:hAnsi="华文仿宋" w:eastAsia="华文仿宋" w:cs="华文仿宋"/>
          <w:sz w:val="28"/>
          <w:szCs w:val="28"/>
          <w:lang w:eastAsia="zh-CN"/>
        </w:rPr>
        <w:t>钱圩幼儿园、山阳幼儿园等许多幼儿园充分利用家校资源，开展乡土田野文化活动。如钱圩幼儿园公共环境以“竹”文化为特色，竹墙、竹凳、竹子拼贴、竹筒花、竹扁画等，显示“竹”文化特色教育的魅力。山阳幼儿园统一规划，整体布局，每一处校园的角角落落都充分体现乡土文化气息，如农家灶头、九子游戏、稻草乐、渔趣乐等，幼儿在与民俗环境互动中，了解了家乡的风俗习惯和民间游戏。</w:t>
      </w:r>
    </w:p>
    <w:p>
      <w:pPr>
        <w:spacing w:line="440" w:lineRule="exact"/>
        <w:ind w:firstLine="561" w:firstLineChars="200"/>
        <w:rPr>
          <w:rFonts w:hint="eastAsia" w:ascii="华文楷体" w:hAnsi="华文楷体" w:eastAsia="华文楷体" w:cs="华文楷体"/>
          <w:b/>
          <w:bCs/>
          <w:sz w:val="28"/>
          <w:szCs w:val="28"/>
          <w:lang w:eastAsia="zh-CN"/>
        </w:rPr>
      </w:pPr>
      <w:r>
        <w:rPr>
          <w:rFonts w:hint="eastAsia" w:ascii="华文楷体" w:hAnsi="华文楷体" w:eastAsia="华文楷体" w:cs="华文楷体"/>
          <w:b/>
          <w:bCs/>
          <w:sz w:val="28"/>
          <w:szCs w:val="28"/>
          <w:lang w:eastAsia="zh-CN"/>
        </w:rPr>
        <w:t>（三）存在问题与意见建议</w:t>
      </w:r>
    </w:p>
    <w:p>
      <w:pPr>
        <w:spacing w:line="440" w:lineRule="exact"/>
        <w:ind w:firstLine="561"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b/>
          <w:bCs/>
          <w:sz w:val="28"/>
          <w:szCs w:val="28"/>
          <w:lang w:val="en-US" w:eastAsia="zh-CN"/>
        </w:rPr>
        <w:t>1.</w:t>
      </w:r>
      <w:r>
        <w:rPr>
          <w:rFonts w:hint="eastAsia" w:ascii="华文仿宋" w:hAnsi="华文仿宋" w:eastAsia="华文仿宋" w:cs="华文仿宋"/>
          <w:sz w:val="28"/>
          <w:szCs w:val="28"/>
          <w:lang w:eastAsia="zh-CN"/>
        </w:rPr>
        <w:t>有的幼儿园园舍比较陈旧，设施也比较落后，有的今年暑假没有维修，因而外环境的布置未能突出教育性和艺术性，与幼儿园的办园理念和特色不够匹配。金悦、蓝天、滨海等幼儿园园舍存在漏水、粉墙脱落、墙体发霉、玻璃防爆膜脱落与磨损、塑胶场地开裂、道路坑坑洼洼、排污管后覆盖易滑等现象，影响美观，存在安全隐患。</w:t>
      </w:r>
    </w:p>
    <w:p>
      <w:pPr>
        <w:spacing w:line="440" w:lineRule="exact"/>
        <w:ind w:firstLine="561"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b/>
          <w:bCs/>
          <w:sz w:val="28"/>
          <w:szCs w:val="28"/>
          <w:lang w:eastAsia="zh-CN"/>
        </w:rPr>
        <w:t>建议：</w:t>
      </w:r>
      <w:r>
        <w:rPr>
          <w:rFonts w:hint="eastAsia" w:ascii="华文仿宋" w:hAnsi="华文仿宋" w:eastAsia="华文仿宋" w:cs="华文仿宋"/>
          <w:sz w:val="28"/>
          <w:szCs w:val="28"/>
          <w:lang w:eastAsia="zh-CN"/>
        </w:rPr>
        <w:t>各幼儿园对需要维修项目认真自查并申报，区教育局基建管理站能够实地查看，落实好相应的维修整改措施，确保师生安全。</w:t>
      </w:r>
    </w:p>
    <w:p>
      <w:pPr>
        <w:spacing w:line="440" w:lineRule="exact"/>
        <w:ind w:firstLine="561"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b/>
          <w:bCs/>
          <w:sz w:val="28"/>
          <w:szCs w:val="28"/>
          <w:lang w:val="en-US" w:eastAsia="zh-CN"/>
        </w:rPr>
        <w:t>2.</w:t>
      </w:r>
      <w:r>
        <w:rPr>
          <w:rFonts w:hint="eastAsia" w:ascii="华文仿宋" w:hAnsi="华文仿宋" w:eastAsia="华文仿宋" w:cs="华文仿宋"/>
          <w:sz w:val="28"/>
          <w:szCs w:val="28"/>
          <w:lang w:eastAsia="zh-CN"/>
        </w:rPr>
        <w:t>廊下幼儿园保育员的操作间还处于</w:t>
      </w:r>
      <w:r>
        <w:rPr>
          <w:rFonts w:hint="eastAsia" w:ascii="华文仿宋" w:hAnsi="华文仿宋" w:eastAsia="华文仿宋" w:cs="华文仿宋"/>
          <w:sz w:val="28"/>
          <w:szCs w:val="28"/>
          <w:lang w:val="en-US" w:eastAsia="zh-CN"/>
        </w:rPr>
        <w:t>2—3个班级合用状态，这与一级园标准不相符合。</w:t>
      </w:r>
    </w:p>
    <w:p>
      <w:pPr>
        <w:spacing w:line="440" w:lineRule="exact"/>
        <w:ind w:firstLine="561"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b/>
          <w:bCs/>
          <w:sz w:val="28"/>
          <w:szCs w:val="28"/>
          <w:lang w:val="en-US" w:eastAsia="zh-CN"/>
        </w:rPr>
        <w:t>建议：</w:t>
      </w:r>
      <w:r>
        <w:rPr>
          <w:rFonts w:hint="eastAsia" w:ascii="华文仿宋" w:hAnsi="华文仿宋" w:eastAsia="华文仿宋" w:cs="华文仿宋"/>
          <w:sz w:val="28"/>
          <w:szCs w:val="28"/>
          <w:lang w:val="en-US" w:eastAsia="zh-CN"/>
        </w:rPr>
        <w:t>在上级部门的支持下尽快改建，保证幼儿园的保育员操作间合理布局。</w:t>
      </w:r>
    </w:p>
    <w:p>
      <w:pPr>
        <w:spacing w:line="440" w:lineRule="exact"/>
        <w:ind w:firstLine="561"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b/>
          <w:bCs/>
          <w:sz w:val="28"/>
          <w:szCs w:val="28"/>
          <w:lang w:val="en-US" w:eastAsia="zh-CN"/>
        </w:rPr>
        <w:t>3.</w:t>
      </w:r>
      <w:r>
        <w:rPr>
          <w:rFonts w:hint="eastAsia" w:ascii="华文仿宋" w:hAnsi="华文仿宋" w:eastAsia="华文仿宋" w:cs="华文仿宋"/>
          <w:sz w:val="28"/>
          <w:szCs w:val="28"/>
          <w:lang w:eastAsia="zh-CN"/>
        </w:rPr>
        <w:t>班级环境布置存在在材料的选择上色彩过多的现象，容易让幼儿的情绪始终处于兴奋状态，不利于幼儿养成耐心倾听安静做事的习惯。</w:t>
      </w:r>
    </w:p>
    <w:p>
      <w:pPr>
        <w:spacing w:line="440" w:lineRule="exact"/>
        <w:ind w:firstLine="561"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b/>
          <w:bCs/>
          <w:sz w:val="28"/>
          <w:szCs w:val="28"/>
          <w:lang w:eastAsia="zh-CN"/>
        </w:rPr>
        <w:t>建议：</w:t>
      </w:r>
      <w:r>
        <w:rPr>
          <w:rFonts w:hint="eastAsia" w:ascii="华文仿宋" w:hAnsi="华文仿宋" w:eastAsia="华文仿宋" w:cs="华文仿宋"/>
          <w:sz w:val="28"/>
          <w:szCs w:val="28"/>
          <w:lang w:eastAsia="zh-CN"/>
        </w:rPr>
        <w:t>幼儿园要树立“</w:t>
      </w:r>
      <w:r>
        <w:rPr>
          <w:rFonts w:hint="eastAsia" w:ascii="华文仿宋" w:hAnsi="华文仿宋" w:eastAsia="华文仿宋" w:cs="华文仿宋"/>
          <w:sz w:val="28"/>
          <w:szCs w:val="28"/>
          <w:lang w:val="zh-TW" w:eastAsia="zh-TW"/>
        </w:rPr>
        <w:t>创设环境就是设计课程，利用环境就是实施课程</w:t>
      </w:r>
      <w:r>
        <w:rPr>
          <w:rFonts w:hint="eastAsia" w:ascii="华文仿宋" w:hAnsi="华文仿宋" w:eastAsia="华文仿宋" w:cs="华文仿宋"/>
          <w:sz w:val="28"/>
          <w:szCs w:val="28"/>
          <w:lang w:eastAsia="zh-CN"/>
        </w:rPr>
        <w:t>”的理念，在公共环境和室内环境的打造上要思考办园理念的渗透和实施课程要素的渗透，多思考统一性和系统性。</w:t>
      </w:r>
    </w:p>
    <w:p>
      <w:pPr>
        <w:spacing w:line="440" w:lineRule="exact"/>
        <w:ind w:firstLine="562" w:firstLineChars="200"/>
        <w:rPr>
          <w:rFonts w:hint="eastAsia" w:ascii="黑体" w:hAnsi="黑体" w:eastAsia="黑体" w:cs="黑体"/>
          <w:b/>
          <w:bCs/>
          <w:color w:val="000000"/>
          <w:kern w:val="0"/>
          <w:sz w:val="28"/>
          <w:szCs w:val="28"/>
          <w:lang w:eastAsia="zh-CN"/>
        </w:rPr>
      </w:pPr>
      <w:r>
        <w:rPr>
          <w:rFonts w:hint="eastAsia" w:ascii="黑体" w:hAnsi="黑体" w:eastAsia="黑体" w:cs="黑体"/>
          <w:b/>
          <w:bCs/>
          <w:color w:val="000000"/>
          <w:kern w:val="0"/>
          <w:sz w:val="28"/>
          <w:szCs w:val="28"/>
          <w:lang w:eastAsia="zh-CN"/>
        </w:rPr>
        <w:t>二、学校开展艺术教育情况</w:t>
      </w:r>
    </w:p>
    <w:p>
      <w:pPr>
        <w:spacing w:line="440" w:lineRule="exact"/>
        <w:ind w:firstLine="561" w:firstLineChars="200"/>
        <w:rPr>
          <w:rFonts w:hint="eastAsia" w:ascii="华文楷体" w:hAnsi="华文楷体" w:eastAsia="华文楷体" w:cs="华文楷体"/>
          <w:b/>
          <w:bCs/>
          <w:sz w:val="28"/>
          <w:szCs w:val="28"/>
          <w:lang w:eastAsia="zh-CN"/>
        </w:rPr>
      </w:pPr>
      <w:r>
        <w:rPr>
          <w:rFonts w:hint="eastAsia" w:ascii="华文楷体" w:hAnsi="华文楷体" w:eastAsia="华文楷体" w:cs="华文楷体"/>
          <w:b/>
          <w:bCs/>
          <w:sz w:val="28"/>
          <w:szCs w:val="28"/>
          <w:lang w:eastAsia="zh-CN"/>
        </w:rPr>
        <w:t>（一）总体情况概述</w:t>
      </w:r>
    </w:p>
    <w:p>
      <w:pPr>
        <w:spacing w:line="440" w:lineRule="exact"/>
        <w:ind w:firstLine="561"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b/>
          <w:bCs/>
          <w:sz w:val="28"/>
          <w:szCs w:val="28"/>
          <w:lang w:val="en-US" w:eastAsia="zh-CN"/>
        </w:rPr>
        <w:t>领导重视注重顶层设计。</w:t>
      </w:r>
      <w:r>
        <w:rPr>
          <w:rFonts w:hint="eastAsia" w:ascii="华文仿宋" w:hAnsi="华文仿宋" w:eastAsia="华文仿宋" w:cs="华文仿宋"/>
          <w:sz w:val="28"/>
          <w:szCs w:val="28"/>
          <w:lang w:val="en-US" w:eastAsia="zh-CN"/>
        </w:rPr>
        <w:t>各中小学</w:t>
      </w:r>
      <w:r>
        <w:rPr>
          <w:rFonts w:hint="eastAsia" w:ascii="华文仿宋" w:hAnsi="华文仿宋" w:eastAsia="华文仿宋" w:cs="华文仿宋"/>
          <w:sz w:val="28"/>
          <w:szCs w:val="28"/>
          <w:lang w:val="zh-TW" w:eastAsia="zh-CN"/>
        </w:rPr>
        <w:t>认真贯彻《教育部关于推进学校艺术教育发展的若干意见》和《上海市</w:t>
      </w:r>
      <w:r>
        <w:rPr>
          <w:rFonts w:hint="default" w:ascii="华文仿宋" w:hAnsi="华文仿宋" w:eastAsia="华文仿宋" w:cs="华文仿宋"/>
          <w:sz w:val="28"/>
          <w:szCs w:val="28"/>
          <w:lang w:val="en-US" w:eastAsia="zh-CN"/>
        </w:rPr>
        <w:t>学校艺术教育工作规程</w:t>
      </w:r>
      <w:r>
        <w:rPr>
          <w:rFonts w:hint="eastAsia" w:ascii="华文仿宋" w:hAnsi="华文仿宋" w:eastAsia="华文仿宋" w:cs="华文仿宋"/>
          <w:sz w:val="28"/>
          <w:szCs w:val="28"/>
          <w:lang w:val="en-US" w:eastAsia="zh-CN"/>
        </w:rPr>
        <w:t>实施意见</w:t>
      </w:r>
      <w:r>
        <w:rPr>
          <w:rFonts w:hint="eastAsia" w:ascii="华文仿宋" w:hAnsi="华文仿宋" w:eastAsia="华文仿宋" w:cs="华文仿宋"/>
          <w:sz w:val="28"/>
          <w:szCs w:val="28"/>
          <w:lang w:val="zh-TW" w:eastAsia="zh-CN"/>
        </w:rPr>
        <w:t>》精神，各学校领导能</w:t>
      </w:r>
      <w:r>
        <w:rPr>
          <w:rFonts w:hint="default" w:ascii="华文仿宋" w:hAnsi="华文仿宋" w:eastAsia="华文仿宋" w:cs="华文仿宋"/>
          <w:sz w:val="28"/>
          <w:szCs w:val="28"/>
          <w:lang w:val="en-US" w:eastAsia="zh-CN"/>
        </w:rPr>
        <w:t>从提高国民素质的</w:t>
      </w:r>
      <w:r>
        <w:rPr>
          <w:rFonts w:hint="eastAsia" w:ascii="华文仿宋" w:hAnsi="华文仿宋" w:eastAsia="华文仿宋" w:cs="华文仿宋"/>
          <w:sz w:val="28"/>
          <w:szCs w:val="28"/>
          <w:lang w:val="en-US" w:eastAsia="zh-CN"/>
        </w:rPr>
        <w:t>认识</w:t>
      </w:r>
      <w:r>
        <w:rPr>
          <w:rFonts w:hint="default" w:ascii="华文仿宋" w:hAnsi="华文仿宋" w:eastAsia="华文仿宋" w:cs="华文仿宋"/>
          <w:sz w:val="28"/>
          <w:szCs w:val="28"/>
          <w:lang w:val="en-US" w:eastAsia="zh-CN"/>
        </w:rPr>
        <w:t>高度，切实加强学校艺术教育工作。</w:t>
      </w:r>
      <w:r>
        <w:rPr>
          <w:rFonts w:hint="eastAsia" w:ascii="华文仿宋" w:hAnsi="华文仿宋" w:eastAsia="华文仿宋" w:cs="华文仿宋"/>
          <w:sz w:val="28"/>
          <w:szCs w:val="28"/>
          <w:lang w:val="en-US" w:eastAsia="zh-CN"/>
        </w:rPr>
        <w:t>各中小学将艺术教育工作纳入《学校“十三五”教育改革发展规划》和《学校章程》之中，不断完善学校艺术教育工作管理体制和运行机制。</w:t>
      </w:r>
      <w:r>
        <w:rPr>
          <w:rFonts w:hint="eastAsia" w:ascii="华文仿宋" w:hAnsi="华文仿宋" w:eastAsia="华文仿宋" w:cs="华文仿宋"/>
          <w:sz w:val="28"/>
          <w:szCs w:val="28"/>
          <w:u w:val="none"/>
          <w:lang w:val="en-US" w:eastAsia="zh-CN"/>
        </w:rPr>
        <w:t>能</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充分发挥共青团、学生会、少先队在艺术活动中的作用</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，每学期制订《艺术教育工作计划》并认真组织实施。</w:t>
      </w:r>
    </w:p>
    <w:p>
      <w:pPr>
        <w:spacing w:line="440" w:lineRule="exact"/>
        <w:ind w:firstLine="561"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b/>
          <w:bCs/>
          <w:sz w:val="28"/>
          <w:szCs w:val="28"/>
          <w:lang w:val="en-US" w:eastAsia="zh-CN"/>
        </w:rPr>
        <w:t>师资配备提升队伍素质。</w:t>
      </w:r>
      <w:r>
        <w:rPr>
          <w:rFonts w:hint="eastAsia" w:ascii="华文仿宋" w:hAnsi="华文仿宋" w:eastAsia="华文仿宋" w:cs="华文仿宋"/>
          <w:sz w:val="28"/>
          <w:szCs w:val="28"/>
          <w:lang w:val="en-US" w:eastAsia="zh-CN"/>
        </w:rPr>
        <w:t>各中小学</w:t>
      </w:r>
      <w:r>
        <w:rPr>
          <w:rFonts w:hint="default" w:ascii="华文仿宋" w:hAnsi="华文仿宋" w:eastAsia="华文仿宋" w:cs="华文仿宋"/>
          <w:sz w:val="28"/>
          <w:szCs w:val="28"/>
          <w:lang w:val="en-US" w:eastAsia="zh-CN"/>
        </w:rPr>
        <w:t>根据课程特点和课时实际情况</w:t>
      </w:r>
      <w:r>
        <w:rPr>
          <w:rFonts w:hint="eastAsia" w:ascii="华文仿宋" w:hAnsi="华文仿宋" w:eastAsia="华文仿宋" w:cs="华文仿宋"/>
          <w:sz w:val="28"/>
          <w:szCs w:val="28"/>
          <w:lang w:val="en-US" w:eastAsia="zh-CN"/>
        </w:rPr>
        <w:t>，</w:t>
      </w:r>
      <w:r>
        <w:rPr>
          <w:rFonts w:hint="default" w:ascii="华文仿宋" w:hAnsi="华文仿宋" w:eastAsia="华文仿宋" w:cs="华文仿宋"/>
          <w:sz w:val="28"/>
          <w:szCs w:val="28"/>
          <w:lang w:val="en-US" w:eastAsia="zh-CN"/>
        </w:rPr>
        <w:t>配</w:t>
      </w:r>
      <w:r>
        <w:rPr>
          <w:rFonts w:hint="eastAsia" w:ascii="华文仿宋" w:hAnsi="华文仿宋" w:eastAsia="华文仿宋" w:cs="华文仿宋"/>
          <w:sz w:val="28"/>
          <w:szCs w:val="28"/>
          <w:lang w:val="en-US" w:eastAsia="zh-CN"/>
        </w:rPr>
        <w:t>备具有艺术类教师资格的</w:t>
      </w:r>
      <w:r>
        <w:rPr>
          <w:rFonts w:hint="default" w:ascii="华文仿宋" w:hAnsi="华文仿宋" w:eastAsia="华文仿宋" w:cs="华文仿宋"/>
          <w:sz w:val="28"/>
          <w:szCs w:val="28"/>
          <w:lang w:val="en-US" w:eastAsia="zh-CN"/>
        </w:rPr>
        <w:t>专职艺术课教师</w:t>
      </w:r>
      <w:r>
        <w:rPr>
          <w:rFonts w:hint="eastAsia" w:ascii="华文仿宋" w:hAnsi="华文仿宋" w:eastAsia="华文仿宋" w:cs="华文仿宋"/>
          <w:sz w:val="28"/>
          <w:szCs w:val="28"/>
          <w:lang w:val="en-US" w:eastAsia="zh-CN"/>
        </w:rPr>
        <w:t>，有部分学校同时聘用</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非艺术类专业毕业</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但已</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接受艺术专业培训的兼职教师</w:t>
      </w:r>
      <w:r>
        <w:rPr>
          <w:rFonts w:hint="eastAsia" w:ascii="华文仿宋" w:hAnsi="华文仿宋" w:eastAsia="华文仿宋" w:cs="华文仿宋"/>
          <w:sz w:val="28"/>
          <w:szCs w:val="28"/>
          <w:lang w:val="en-US" w:eastAsia="zh-CN"/>
        </w:rPr>
        <w:t>，有个别学校结合学校办学特色需求，向社会临时返聘艺术类专业人员补充到艺术课教师队伍之中。借助教育学院等渠道开展</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艺术教师职务培训和艺术教育干部培训。鼓励艺术教师一专多能，提高创新能力和综合素质，积极学习与运用现代信息技术手段</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，增强艺术教育的实效性</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w:t>
      </w:r>
    </w:p>
    <w:p>
      <w:pPr>
        <w:spacing w:line="440" w:lineRule="exact"/>
        <w:ind w:firstLine="562" w:firstLineChars="200"/>
        <w:rPr>
          <w:rFonts w:hint="eastAsia"/>
          <w:kern w:val="0"/>
          <w:sz w:val="28"/>
          <w:szCs w:val="28"/>
          <w:lang w:eastAsia="zh-CN"/>
        </w:rPr>
      </w:pPr>
      <w:r>
        <w:rPr>
          <w:rFonts w:hint="eastAsia" w:ascii="仿宋_GB2312" w:hAnsi="Times New Roman" w:eastAsia="仿宋_GB2312" w:cs="仿宋_GB2312"/>
          <w:b/>
          <w:bCs/>
          <w:i w:val="0"/>
          <w:caps w:val="0"/>
          <w:color w:val="431716"/>
          <w:spacing w:val="0"/>
          <w:kern w:val="0"/>
          <w:sz w:val="28"/>
          <w:szCs w:val="28"/>
          <w:shd w:val="clear" w:fill="FFFFFF"/>
          <w:lang w:val="en-US" w:eastAsia="zh-CN" w:bidi="ar"/>
        </w:rPr>
        <w:t>课程设置优化艺术教育。</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九年义务教育阶段的</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所有</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学校设</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有</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音乐、美术、艺术必修课</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高中阶段所有学校按规定开设</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了</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艺术课程。</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各中小学</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开课率</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均</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达到100%</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，确保</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普遍学生达到艺术课程基本要求</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。各学校</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根据学生需求和师资、设备条件，增设</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了</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戏剧</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进校园</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、舞蹈、影视、陶艺、工艺等课程内容，增加</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了学生</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对各</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艺术</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学习领域的自主选择。</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大部分学校认真</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做好教材和配套资料建设</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，形成一批艺术教育的校本教材。</w:t>
      </w:r>
    </w:p>
    <w:p>
      <w:pPr>
        <w:spacing w:line="440" w:lineRule="exact"/>
        <w:ind w:firstLine="561"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b/>
          <w:bCs/>
          <w:sz w:val="28"/>
          <w:szCs w:val="28"/>
          <w:lang w:val="en-US" w:eastAsia="zh-CN"/>
        </w:rPr>
        <w:t>课外活动营造艺术氛围。</w:t>
      </w:r>
      <w:r>
        <w:rPr>
          <w:rFonts w:hint="eastAsia" w:ascii="华文仿宋" w:hAnsi="华文仿宋" w:eastAsia="华文仿宋" w:cs="华文仿宋"/>
          <w:sz w:val="28"/>
          <w:szCs w:val="28"/>
          <w:lang w:val="en-US" w:eastAsia="zh-CN"/>
        </w:rPr>
        <w:t>各中小学将艺术教育融入</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校园文化建设</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之中</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，坚持面向全体学生、普及与提高相结合、学生自主参与的原则</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有计划地组织开展各类健康向上、丰富多彩、形式新颖的艺术活动。</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各学校</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每学期组织学生观摩一次文艺演出，观看</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二</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至</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三</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部优秀影片，引导学生举办艺术专题讲座，组织开展“高雅艺术进校园”活动。</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大部分学校每年有学生</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艺术节</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，部分学校有</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音乐节、舞蹈节</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等。各学校</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成立各</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类</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艺术活动</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兴趣</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小组和社团</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组织，营造了浓厚的文化艺术氛围。</w:t>
      </w:r>
    </w:p>
    <w:p>
      <w:pPr>
        <w:spacing w:line="440" w:lineRule="exact"/>
        <w:ind w:firstLine="562" w:firstLineChars="200"/>
        <w:rPr>
          <w:rFonts w:hint="default" w:ascii="仿宋_GB2312" w:hAnsi="Times New Roman" w:eastAsia="仿宋_GB2312" w:cs="仿宋_GB2312"/>
          <w:b w:val="0"/>
          <w:i w:val="0"/>
          <w:caps w:val="0"/>
          <w:color w:val="431716"/>
          <w:spacing w:val="0"/>
          <w:kern w:val="0"/>
          <w:sz w:val="28"/>
          <w:szCs w:val="28"/>
          <w:shd w:val="clear" w:fill="FFFFFF"/>
          <w:lang w:val="en-US" w:eastAsia="zh-CN" w:bidi="ar"/>
        </w:rPr>
      </w:pPr>
      <w:r>
        <w:rPr>
          <w:rFonts w:hint="eastAsia" w:ascii="仿宋_GB2312" w:hAnsi="Times New Roman" w:eastAsia="仿宋_GB2312" w:cs="仿宋_GB2312"/>
          <w:b/>
          <w:bCs/>
          <w:i w:val="0"/>
          <w:caps w:val="0"/>
          <w:color w:val="431716"/>
          <w:spacing w:val="0"/>
          <w:kern w:val="0"/>
          <w:sz w:val="28"/>
          <w:szCs w:val="28"/>
          <w:shd w:val="clear" w:fill="FFFFFF"/>
          <w:lang w:val="en-US" w:eastAsia="zh-CN" w:bidi="ar"/>
        </w:rPr>
        <w:t>课题研究促进特色发展。</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各中小学</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重视艺术教育的教研和科研工作，</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开设音乐、美术及艺术课研究课和展示课</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努力</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提高</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艺术课的</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教学质量。</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大部分学校结合办学特色，鼓励</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教师积极申报并努力完成</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市、区级</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艺术教育研究课题，及时推广成果，用于</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指导</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艺术教育实践</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，有力促进了学校艺术教育特色发展。但也有一小部分学校尽管艺术教育工作取得了较大成果，但疏于对艺术教育成果进行经验总结，忽略对艺术教育进行课题研究，课题研究意识比较淡薄。</w:t>
      </w:r>
    </w:p>
    <w:p>
      <w:pPr>
        <w:spacing w:line="440" w:lineRule="exact"/>
        <w:ind w:firstLine="561"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b/>
          <w:bCs/>
          <w:sz w:val="28"/>
          <w:szCs w:val="28"/>
          <w:lang w:val="en-US" w:eastAsia="zh-CN"/>
        </w:rPr>
        <w:t>资源配置完善保障机制。</w:t>
      </w:r>
      <w:r>
        <w:rPr>
          <w:rFonts w:hint="eastAsia" w:ascii="华文仿宋" w:hAnsi="华文仿宋" w:eastAsia="华文仿宋" w:cs="华文仿宋"/>
          <w:sz w:val="28"/>
          <w:szCs w:val="28"/>
          <w:lang w:val="en-US" w:eastAsia="zh-CN"/>
        </w:rPr>
        <w:t>各中小学</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能够</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保证学校艺术教育经费</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的</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投入，</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能把</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艺术教育的</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基本</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经费项目</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和艺术教育</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发展特色项目</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纳入</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年度</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教育</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工作经费</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的</w:t>
      </w:r>
      <w:r>
        <w:rPr>
          <w:rFonts w:hint="default" w:ascii="仿宋_GB2312" w:hAnsi="Times New Roman" w:eastAsia="仿宋_GB2312" w:cs="仿宋_GB2312"/>
          <w:b w:val="0"/>
          <w:i w:val="0"/>
          <w:caps w:val="0"/>
          <w:color w:val="431716"/>
          <w:spacing w:val="0"/>
          <w:kern w:val="0"/>
          <w:sz w:val="28"/>
          <w:szCs w:val="28"/>
          <w:shd w:val="clear" w:fill="FFFFFF"/>
          <w:lang w:val="en-US" w:eastAsia="zh-CN" w:bidi="ar"/>
        </w:rPr>
        <w:t>预算</w:t>
      </w:r>
      <w:r>
        <w:rPr>
          <w:rFonts w:hint="eastAsia" w:ascii="仿宋_GB2312" w:hAnsi="Times New Roman" w:eastAsia="仿宋_GB2312" w:cs="仿宋_GB2312"/>
          <w:b w:val="0"/>
          <w:i w:val="0"/>
          <w:caps w:val="0"/>
          <w:color w:val="431716"/>
          <w:spacing w:val="0"/>
          <w:kern w:val="0"/>
          <w:sz w:val="28"/>
          <w:szCs w:val="28"/>
          <w:shd w:val="clear" w:fill="FFFFFF"/>
          <w:lang w:val="en-US" w:eastAsia="zh-CN" w:bidi="ar"/>
        </w:rPr>
        <w:t>之中。各学校</w:t>
      </w:r>
      <w:r>
        <w:rPr>
          <w:rFonts w:hint="default" w:ascii="华文仿宋" w:hAnsi="华文仿宋" w:eastAsia="华文仿宋" w:cs="华文仿宋"/>
          <w:sz w:val="28"/>
          <w:szCs w:val="28"/>
          <w:lang w:val="en-US" w:eastAsia="zh-CN"/>
        </w:rPr>
        <w:t>按市教</w:t>
      </w:r>
      <w:r>
        <w:rPr>
          <w:rFonts w:hint="eastAsia" w:ascii="华文仿宋" w:hAnsi="华文仿宋" w:eastAsia="华文仿宋" w:cs="华文仿宋"/>
          <w:sz w:val="28"/>
          <w:szCs w:val="28"/>
          <w:lang w:val="en-US" w:eastAsia="zh-CN"/>
        </w:rPr>
        <w:t>委</w:t>
      </w:r>
      <w:r>
        <w:rPr>
          <w:rFonts w:hint="default" w:ascii="华文仿宋" w:hAnsi="华文仿宋" w:eastAsia="华文仿宋" w:cs="华文仿宋"/>
          <w:sz w:val="28"/>
          <w:szCs w:val="28"/>
          <w:lang w:val="en-US" w:eastAsia="zh-CN"/>
        </w:rPr>
        <w:t>有关规定设置</w:t>
      </w:r>
      <w:r>
        <w:rPr>
          <w:rFonts w:hint="eastAsia" w:ascii="华文仿宋" w:hAnsi="华文仿宋" w:eastAsia="华文仿宋" w:cs="华文仿宋"/>
          <w:sz w:val="28"/>
          <w:szCs w:val="28"/>
          <w:lang w:val="en-US" w:eastAsia="zh-CN"/>
        </w:rPr>
        <w:t>了</w:t>
      </w:r>
      <w:r>
        <w:rPr>
          <w:rFonts w:hint="default" w:ascii="华文仿宋" w:hAnsi="华文仿宋" w:eastAsia="华文仿宋" w:cs="华文仿宋"/>
          <w:sz w:val="28"/>
          <w:szCs w:val="28"/>
          <w:lang w:val="en-US" w:eastAsia="zh-CN"/>
        </w:rPr>
        <w:t>教学需要的音乐、美术专用教室</w:t>
      </w:r>
      <w:r>
        <w:rPr>
          <w:rFonts w:hint="eastAsia" w:ascii="华文仿宋" w:hAnsi="华文仿宋" w:eastAsia="华文仿宋" w:cs="华文仿宋"/>
          <w:sz w:val="28"/>
          <w:szCs w:val="28"/>
          <w:lang w:val="en-US" w:eastAsia="zh-CN"/>
        </w:rPr>
        <w:t>和</w:t>
      </w:r>
      <w:r>
        <w:rPr>
          <w:rFonts w:hint="default" w:ascii="华文仿宋" w:hAnsi="华文仿宋" w:eastAsia="华文仿宋" w:cs="华文仿宋"/>
          <w:sz w:val="28"/>
          <w:szCs w:val="28"/>
          <w:lang w:val="en-US" w:eastAsia="zh-CN"/>
        </w:rPr>
        <w:t>艺术活动场地</w:t>
      </w:r>
      <w:r>
        <w:rPr>
          <w:rFonts w:hint="eastAsia" w:ascii="华文仿宋" w:hAnsi="华文仿宋" w:eastAsia="华文仿宋" w:cs="华文仿宋"/>
          <w:sz w:val="28"/>
          <w:szCs w:val="28"/>
          <w:lang w:val="en-US" w:eastAsia="zh-CN"/>
        </w:rPr>
        <w:t>，</w:t>
      </w:r>
      <w:r>
        <w:rPr>
          <w:rFonts w:hint="default" w:ascii="华文仿宋" w:hAnsi="华文仿宋" w:eastAsia="华文仿宋" w:cs="华文仿宋"/>
          <w:sz w:val="28"/>
          <w:szCs w:val="28"/>
          <w:lang w:val="en-US" w:eastAsia="zh-CN"/>
        </w:rPr>
        <w:t>配置</w:t>
      </w:r>
      <w:r>
        <w:rPr>
          <w:rFonts w:hint="eastAsia" w:ascii="华文仿宋" w:hAnsi="华文仿宋" w:eastAsia="华文仿宋" w:cs="华文仿宋"/>
          <w:sz w:val="28"/>
          <w:szCs w:val="28"/>
          <w:lang w:val="en-US" w:eastAsia="zh-CN"/>
        </w:rPr>
        <w:t>了钢琴、乐器、画笔等</w:t>
      </w:r>
      <w:r>
        <w:rPr>
          <w:rFonts w:hint="default" w:ascii="华文仿宋" w:hAnsi="华文仿宋" w:eastAsia="华文仿宋" w:cs="华文仿宋"/>
          <w:sz w:val="28"/>
          <w:szCs w:val="28"/>
          <w:lang w:val="en-US" w:eastAsia="zh-CN"/>
        </w:rPr>
        <w:t>艺术教育教学活动</w:t>
      </w:r>
      <w:r>
        <w:rPr>
          <w:rFonts w:hint="eastAsia" w:ascii="华文仿宋" w:hAnsi="华文仿宋" w:eastAsia="华文仿宋" w:cs="华文仿宋"/>
          <w:sz w:val="28"/>
          <w:szCs w:val="28"/>
          <w:lang w:val="en-US" w:eastAsia="zh-CN"/>
        </w:rPr>
        <w:t>设备设施</w:t>
      </w:r>
      <w:r>
        <w:rPr>
          <w:rFonts w:hint="default" w:ascii="华文仿宋" w:hAnsi="华文仿宋" w:eastAsia="华文仿宋" w:cs="华文仿宋"/>
          <w:sz w:val="28"/>
          <w:szCs w:val="28"/>
          <w:lang w:val="en-US" w:eastAsia="zh-CN"/>
        </w:rPr>
        <w:t>。</w:t>
      </w:r>
      <w:r>
        <w:rPr>
          <w:rFonts w:hint="eastAsia" w:ascii="华文仿宋" w:hAnsi="华文仿宋" w:eastAsia="华文仿宋" w:cs="华文仿宋"/>
          <w:sz w:val="28"/>
          <w:szCs w:val="28"/>
          <w:lang w:val="en-US" w:eastAsia="zh-CN"/>
        </w:rPr>
        <w:t>有很多学校根据办学特色需求，分别添置了校园剧场和艺术展馆。但部分学校的专用室及活动场所依旧不能满足学校艺术教育特色发展的需求。</w:t>
      </w:r>
    </w:p>
    <w:p>
      <w:pPr>
        <w:spacing w:line="440" w:lineRule="exact"/>
        <w:ind w:firstLine="561" w:firstLineChars="200"/>
        <w:rPr>
          <w:rFonts w:hint="eastAsia" w:ascii="华文楷体" w:hAnsi="华文楷体" w:eastAsia="华文楷体" w:cs="华文楷体"/>
          <w:b/>
          <w:bCs/>
          <w:sz w:val="28"/>
          <w:szCs w:val="28"/>
          <w:lang w:eastAsia="zh-CN"/>
        </w:rPr>
      </w:pPr>
      <w:r>
        <w:rPr>
          <w:rFonts w:hint="eastAsia" w:ascii="华文楷体" w:hAnsi="华文楷体" w:eastAsia="华文楷体" w:cs="华文楷体"/>
          <w:b/>
          <w:bCs/>
          <w:sz w:val="28"/>
          <w:szCs w:val="28"/>
          <w:lang w:eastAsia="zh-CN"/>
        </w:rPr>
        <w:t>（二）典型经验与亮点做法</w:t>
      </w:r>
    </w:p>
    <w:p>
      <w:pPr>
        <w:spacing w:line="440" w:lineRule="exact"/>
        <w:ind w:firstLine="561"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b/>
          <w:bCs/>
          <w:sz w:val="28"/>
          <w:szCs w:val="28"/>
          <w:lang w:val="en-US" w:eastAsia="zh-CN"/>
        </w:rPr>
        <w:t>艺术教育特色氛围浓厚。</w:t>
      </w:r>
      <w:r>
        <w:rPr>
          <w:rFonts w:hint="eastAsia" w:ascii="华文仿宋" w:hAnsi="华文仿宋" w:eastAsia="华文仿宋" w:cs="华文仿宋"/>
          <w:sz w:val="28"/>
          <w:szCs w:val="28"/>
          <w:lang w:val="en-US" w:eastAsia="zh-CN"/>
        </w:rPr>
        <w:t>第一实小以美立校，实施艺术教育五大举措：重管理有规划，重基础有特色，重活动有抓手，重评价有机制，重实践有阵地。兴塔中学以打造“诗意校园”特色为抓手，做到诗与吟、诗与乐、诗与舞、诗与演相融合。钱圩中学让艺术教育无处不在，开展陶艺教育有课程，有作坊，有展馆。廊下中学“以剪为媒，传播大爱”，将剪纸艺术与校园大爱文化相结合成为亮点。山阳中学设立艺术教师与班主任双主任制，做到班班有社团，人人学一门艺术。</w:t>
      </w:r>
    </w:p>
    <w:p>
      <w:pPr>
        <w:spacing w:line="440" w:lineRule="exact"/>
        <w:ind w:firstLine="561" w:firstLineChars="200"/>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bCs/>
          <w:sz w:val="28"/>
          <w:szCs w:val="28"/>
          <w:lang w:val="en-US" w:eastAsia="zh-CN"/>
        </w:rPr>
        <w:t>课外艺术活动丰富多彩。</w:t>
      </w:r>
      <w:r>
        <w:rPr>
          <w:rFonts w:hint="eastAsia" w:ascii="华文仿宋" w:hAnsi="华文仿宋" w:eastAsia="华文仿宋" w:cs="华文仿宋"/>
          <w:b w:val="0"/>
          <w:bCs w:val="0"/>
          <w:sz w:val="28"/>
          <w:szCs w:val="28"/>
          <w:lang w:val="en-US" w:eastAsia="zh-CN"/>
        </w:rPr>
        <w:t>各中小学以元旦文艺汇演、金山区学生艺术节、校园文化节、艺术节、读书节、戏剧节等，广泛开展形式多样、丰富多彩的课外艺术教育活动。</w:t>
      </w:r>
      <w:r>
        <w:rPr>
          <w:rFonts w:hint="eastAsia" w:ascii="华文仿宋" w:hAnsi="华文仿宋" w:eastAsia="华文仿宋" w:cs="华文仿宋"/>
          <w:sz w:val="28"/>
          <w:szCs w:val="28"/>
          <w:lang w:val="en-US" w:eastAsia="zh-CN"/>
        </w:rPr>
        <w:t>如松隐小学</w:t>
      </w:r>
      <w:r>
        <w:rPr>
          <w:rFonts w:hint="eastAsia" w:ascii="华文仿宋" w:hAnsi="华文仿宋" w:eastAsia="华文仿宋" w:cs="华文仿宋"/>
          <w:b w:val="0"/>
          <w:bCs w:val="0"/>
          <w:sz w:val="28"/>
          <w:szCs w:val="28"/>
          <w:lang w:val="en-US" w:eastAsia="zh-CN"/>
        </w:rPr>
        <w:t>多年来，学生管乐团、民乐团积极参加各级各类表演展示活动。</w:t>
      </w:r>
      <w:r>
        <w:rPr>
          <w:rFonts w:hint="eastAsia" w:ascii="华文仿宋" w:hAnsi="华文仿宋" w:eastAsia="华文仿宋" w:cs="华文仿宋"/>
          <w:sz w:val="28"/>
          <w:szCs w:val="28"/>
          <w:lang w:val="en-US" w:eastAsia="zh-CN"/>
        </w:rPr>
        <w:t>存志实验中学开展“师魂颂”电视演讲大赛，硬笔和软笔书法大赛，“校园十大歌手”评选，“班班有歌声”合唱比赛，“校园器乐”大赛，摄影绘画大赛，“舞林大会”活动，手工DIY作品比赛，英语课本剧比赛等系列活动。</w:t>
      </w:r>
    </w:p>
    <w:p>
      <w:pPr>
        <w:spacing w:line="440" w:lineRule="exact"/>
        <w:ind w:firstLine="561"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b/>
          <w:bCs/>
          <w:sz w:val="28"/>
          <w:szCs w:val="28"/>
          <w:lang w:val="en-US" w:eastAsia="zh-CN"/>
        </w:rPr>
        <w:t>艺术校本课程形成体系。</w:t>
      </w:r>
      <w:r>
        <w:rPr>
          <w:rFonts w:hint="eastAsia" w:ascii="华文仿宋" w:hAnsi="华文仿宋" w:eastAsia="华文仿宋" w:cs="华文仿宋"/>
          <w:sz w:val="28"/>
          <w:szCs w:val="28"/>
          <w:lang w:val="en-US" w:eastAsia="zh-CN"/>
        </w:rPr>
        <w:t>枫泾小学坚持每周一课时开设拓展型课程《金山农民画》。朱泾二小结合一镇一品开设《朱泾花灯》特色课程。西林中学以版画为“龙头”，形成《</w:t>
      </w:r>
      <w:r>
        <w:rPr>
          <w:rFonts w:hint="default" w:ascii="华文仿宋" w:hAnsi="华文仿宋" w:eastAsia="华文仿宋" w:cs="华文仿宋"/>
          <w:sz w:val="28"/>
          <w:szCs w:val="28"/>
          <w:lang w:val="en-US" w:eastAsia="zh-CN"/>
        </w:rPr>
        <w:t>魅力版画</w:t>
      </w:r>
      <w:r>
        <w:rPr>
          <w:rFonts w:hint="eastAsia" w:ascii="华文仿宋" w:hAnsi="华文仿宋" w:eastAsia="华文仿宋" w:cs="华文仿宋"/>
          <w:sz w:val="28"/>
          <w:szCs w:val="28"/>
          <w:lang w:val="en-US" w:eastAsia="zh-CN"/>
        </w:rPr>
        <w:t>》、《</w:t>
      </w:r>
      <w:r>
        <w:rPr>
          <w:rFonts w:hint="default" w:ascii="华文仿宋" w:hAnsi="华文仿宋" w:eastAsia="华文仿宋" w:cs="华文仿宋"/>
          <w:sz w:val="28"/>
          <w:szCs w:val="28"/>
          <w:lang w:val="en-US" w:eastAsia="zh-CN"/>
        </w:rPr>
        <w:t>手风琴教学</w:t>
      </w:r>
      <w:r>
        <w:rPr>
          <w:rFonts w:hint="eastAsia" w:ascii="华文仿宋" w:hAnsi="华文仿宋" w:eastAsia="华文仿宋" w:cs="华文仿宋"/>
          <w:sz w:val="28"/>
          <w:szCs w:val="28"/>
          <w:lang w:val="en-US" w:eastAsia="zh-CN"/>
        </w:rPr>
        <w:t>》、《</w:t>
      </w:r>
      <w:r>
        <w:rPr>
          <w:rFonts w:hint="default" w:ascii="华文仿宋" w:hAnsi="华文仿宋" w:eastAsia="华文仿宋" w:cs="华文仿宋"/>
          <w:sz w:val="28"/>
          <w:szCs w:val="28"/>
          <w:lang w:val="en-US" w:eastAsia="zh-CN"/>
        </w:rPr>
        <w:t>舞蹈教学</w:t>
      </w:r>
      <w:r>
        <w:rPr>
          <w:rFonts w:hint="eastAsia" w:ascii="华文仿宋" w:hAnsi="华文仿宋" w:eastAsia="华文仿宋" w:cs="华文仿宋"/>
          <w:sz w:val="28"/>
          <w:szCs w:val="28"/>
          <w:lang w:val="en-US" w:eastAsia="zh-CN"/>
        </w:rPr>
        <w:t>》、《</w:t>
      </w:r>
      <w:r>
        <w:rPr>
          <w:rFonts w:hint="default" w:ascii="华文仿宋" w:hAnsi="华文仿宋" w:eastAsia="华文仿宋" w:cs="华文仿宋"/>
          <w:sz w:val="28"/>
          <w:szCs w:val="28"/>
          <w:lang w:val="en-US" w:eastAsia="zh-CN"/>
        </w:rPr>
        <w:t>健美操教学</w:t>
      </w:r>
      <w:r>
        <w:rPr>
          <w:rFonts w:hint="eastAsia" w:ascii="华文仿宋" w:hAnsi="华文仿宋" w:eastAsia="华文仿宋" w:cs="华文仿宋"/>
          <w:sz w:val="28"/>
          <w:szCs w:val="28"/>
          <w:lang w:val="en-US" w:eastAsia="zh-CN"/>
        </w:rPr>
        <w:t>》等校本课程</w:t>
      </w:r>
      <w:r>
        <w:rPr>
          <w:rFonts w:hint="default" w:ascii="华文仿宋" w:hAnsi="华文仿宋" w:eastAsia="华文仿宋" w:cs="华文仿宋"/>
          <w:sz w:val="28"/>
          <w:szCs w:val="28"/>
          <w:lang w:val="en-US" w:eastAsia="zh-CN"/>
        </w:rPr>
        <w:t>。</w:t>
      </w:r>
      <w:r>
        <w:rPr>
          <w:rFonts w:hint="eastAsia" w:ascii="华文仿宋" w:hAnsi="华文仿宋" w:eastAsia="华文仿宋" w:cs="华文仿宋"/>
          <w:sz w:val="28"/>
          <w:szCs w:val="28"/>
          <w:lang w:val="en-US" w:eastAsia="zh-CN"/>
        </w:rPr>
        <w:t>枫泾中学以《审美育人 特色立校—枫泾中学特色发展课程规划》为抓手，构建了四大特色课程群，并建立学生自主选课机制。新农学校开设了艺术类校本课程近31门。罗星中学以篆刻作为学校品牌课程，专门新建了篆刻陈列室。</w:t>
      </w:r>
    </w:p>
    <w:p>
      <w:pPr>
        <w:spacing w:line="440" w:lineRule="exact"/>
        <w:ind w:firstLine="561"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b/>
          <w:bCs/>
          <w:sz w:val="28"/>
          <w:szCs w:val="28"/>
          <w:lang w:val="en-US" w:eastAsia="zh-CN"/>
        </w:rPr>
        <w:t>艺术校本教材自编自用。</w:t>
      </w:r>
      <w:r>
        <w:rPr>
          <w:rFonts w:hint="eastAsia" w:ascii="华文仿宋" w:hAnsi="华文仿宋" w:eastAsia="华文仿宋" w:cs="华文仿宋"/>
          <w:sz w:val="28"/>
          <w:szCs w:val="28"/>
          <w:lang w:val="en-US" w:eastAsia="zh-CN"/>
        </w:rPr>
        <w:t>许多学校结合校情，大力开发校本教材。如</w:t>
      </w:r>
      <w:r>
        <w:rPr>
          <w:rFonts w:hint="eastAsia" w:ascii="仿宋_GB2312" w:eastAsia="仿宋_GB2312"/>
          <w:sz w:val="28"/>
          <w:szCs w:val="28"/>
        </w:rPr>
        <w:t>钱圩小学</w:t>
      </w:r>
      <w:r>
        <w:rPr>
          <w:rFonts w:hint="eastAsia" w:ascii="仿宋_GB2312" w:eastAsia="仿宋_GB2312"/>
          <w:sz w:val="28"/>
          <w:szCs w:val="28"/>
          <w:lang w:eastAsia="zh-CN"/>
        </w:rPr>
        <w:t>《</w:t>
      </w:r>
      <w:r>
        <w:rPr>
          <w:rFonts w:hint="eastAsia" w:ascii="仿宋_GB2312" w:eastAsia="仿宋_GB2312"/>
          <w:sz w:val="28"/>
          <w:szCs w:val="28"/>
        </w:rPr>
        <w:t>分步学画</w:t>
      </w:r>
      <w:r>
        <w:rPr>
          <w:rFonts w:hint="eastAsia" w:ascii="仿宋_GB2312" w:eastAsia="仿宋_GB2312"/>
          <w:sz w:val="28"/>
          <w:szCs w:val="28"/>
          <w:lang w:eastAsia="zh-CN"/>
        </w:rPr>
        <w:t>》。廊下小学《打莲湘》、《拍手歌》。石化一小</w:t>
      </w:r>
      <w:r>
        <w:rPr>
          <w:rFonts w:hint="eastAsia" w:ascii="仿宋_GB2312" w:eastAsia="仿宋_GB2312"/>
          <w:kern w:val="0"/>
          <w:sz w:val="28"/>
          <w:szCs w:val="28"/>
        </w:rPr>
        <w:t>《少儿舞蹈》</w:t>
      </w:r>
      <w:r>
        <w:rPr>
          <w:rFonts w:hint="eastAsia" w:ascii="仿宋_GB2312" w:eastAsia="仿宋_GB2312"/>
          <w:kern w:val="0"/>
          <w:sz w:val="28"/>
          <w:szCs w:val="28"/>
          <w:lang w:eastAsia="zh-CN"/>
        </w:rPr>
        <w:t>。</w:t>
      </w:r>
      <w:r>
        <w:rPr>
          <w:rFonts w:hint="eastAsia" w:ascii="华文仿宋" w:hAnsi="华文仿宋" w:eastAsia="华文仿宋" w:cs="华文仿宋"/>
          <w:sz w:val="28"/>
          <w:szCs w:val="28"/>
          <w:lang w:val="en-US" w:eastAsia="zh-CN"/>
        </w:rPr>
        <w:t>漕泾小学《小学书法》。教院附中《红歌集》、《二胡漫步》、《金山少儿农民画》。金山初级中学《麦香艺韵》、《清香茶课堂》。蒙山中学《纸要创艺》、《爱摄影爱生活》。</w:t>
      </w:r>
      <w:r>
        <w:rPr>
          <w:rFonts w:hint="eastAsia" w:ascii="仿宋_GB2312" w:eastAsia="仿宋_GB2312"/>
          <w:sz w:val="28"/>
          <w:szCs w:val="28"/>
          <w:lang w:eastAsia="zh-CN"/>
        </w:rPr>
        <w:t>朱行中学</w:t>
      </w:r>
      <w:r>
        <w:rPr>
          <w:rFonts w:hint="eastAsia" w:ascii="华文仿宋" w:hAnsi="华文仿宋" w:eastAsia="华文仿宋" w:cs="华文仿宋"/>
          <w:sz w:val="28"/>
          <w:szCs w:val="28"/>
          <w:lang w:val="en-US" w:eastAsia="zh-CN"/>
        </w:rPr>
        <w:t>《创意扎染》、《布布生花》。亭新中学《衍纸》、《风筝》，山阳中学《古筝》、《中国画》、《手风琴》。吕巷中学《墨趣飘香》。罗星中学《罗中篆刻》等。</w:t>
      </w:r>
    </w:p>
    <w:p>
      <w:pPr>
        <w:spacing w:line="440" w:lineRule="exact"/>
        <w:ind w:firstLine="561" w:firstLineChars="200"/>
        <w:rPr>
          <w:rFonts w:hint="eastAsia" w:ascii="仿宋_GB2312" w:hAnsi="宋体" w:eastAsia="仿宋_GB2312"/>
          <w:color w:val="000000"/>
          <w:sz w:val="28"/>
          <w:szCs w:val="28"/>
          <w:lang w:eastAsia="zh-CN"/>
        </w:rPr>
      </w:pPr>
      <w:r>
        <w:rPr>
          <w:rFonts w:hint="eastAsia" w:ascii="华文仿宋" w:hAnsi="华文仿宋" w:eastAsia="华文仿宋" w:cs="华文仿宋"/>
          <w:b/>
          <w:bCs/>
          <w:sz w:val="28"/>
          <w:szCs w:val="28"/>
          <w:lang w:val="en-US" w:eastAsia="zh-CN"/>
        </w:rPr>
        <w:t>学生社团满足不同需求。</w:t>
      </w:r>
      <w:r>
        <w:rPr>
          <w:rFonts w:hint="eastAsia" w:ascii="华文仿宋" w:hAnsi="华文仿宋" w:eastAsia="华文仿宋" w:cs="华文仿宋"/>
          <w:sz w:val="28"/>
          <w:szCs w:val="28"/>
          <w:lang w:val="en-US" w:eastAsia="zh-CN"/>
        </w:rPr>
        <w:t>各中小学从社团申报、运行、指导、时间、地点等都实行规范化管理</w:t>
      </w:r>
      <w:r>
        <w:rPr>
          <w:rFonts w:hint="eastAsia" w:eastAsia="华文仿宋"/>
          <w:kern w:val="0"/>
          <w:sz w:val="24"/>
          <w:lang w:eastAsia="zh-CN"/>
        </w:rPr>
        <w:t>，</w:t>
      </w:r>
      <w:r>
        <w:rPr>
          <w:rFonts w:hint="eastAsia" w:ascii="华文仿宋" w:hAnsi="华文仿宋" w:eastAsia="华文仿宋" w:cs="华文仿宋"/>
          <w:sz w:val="28"/>
          <w:szCs w:val="28"/>
          <w:lang w:val="en-US" w:eastAsia="zh-CN"/>
        </w:rPr>
        <w:t>社团负责人由学生担任，成员招募等都由学生自己负责。社团种类繁多、形式多样，有电影社、黑陶社、京剧脸谱社、扎染布艺设计社、</w:t>
      </w:r>
      <w:r>
        <w:rPr>
          <w:rFonts w:hint="eastAsia" w:ascii="仿宋_GB2312" w:hAnsi="宋体" w:eastAsia="仿宋_GB2312"/>
          <w:color w:val="000000"/>
          <w:sz w:val="28"/>
          <w:szCs w:val="28"/>
        </w:rPr>
        <w:t>蛋壳画社</w:t>
      </w:r>
      <w:r>
        <w:rPr>
          <w:rFonts w:hint="eastAsia" w:ascii="仿宋_GB2312" w:hAnsi="宋体" w:eastAsia="仿宋_GB2312"/>
          <w:color w:val="000000"/>
          <w:sz w:val="28"/>
          <w:szCs w:val="28"/>
          <w:lang w:eastAsia="zh-CN"/>
        </w:rPr>
        <w:t>、玻璃画社等。</w:t>
      </w:r>
      <w:r>
        <w:rPr>
          <w:rFonts w:hint="eastAsia" w:ascii="华文仿宋" w:hAnsi="华文仿宋" w:eastAsia="华文仿宋" w:cs="华文仿宋"/>
          <w:sz w:val="28"/>
          <w:szCs w:val="28"/>
          <w:lang w:val="en-US" w:eastAsia="zh-CN"/>
        </w:rPr>
        <w:t>如金卫小学推行双轨制社团运行模式，即校级长期社团和校园节日短期社团。长期社团以每周一下午“快乐半日活</w:t>
      </w:r>
      <w:r>
        <w:rPr>
          <w:rFonts w:hint="eastAsia" w:ascii="仿宋_GB2312" w:hAnsi="宋体" w:eastAsia="仿宋_GB2312"/>
          <w:bCs/>
          <w:color w:val="000000"/>
          <w:sz w:val="28"/>
          <w:szCs w:val="28"/>
        </w:rPr>
        <w:t>动”为平台</w:t>
      </w:r>
      <w:r>
        <w:rPr>
          <w:rFonts w:hint="eastAsia" w:ascii="仿宋_GB2312" w:hAnsi="宋体" w:eastAsia="仿宋_GB2312"/>
          <w:bCs/>
          <w:color w:val="000000"/>
          <w:sz w:val="28"/>
          <w:szCs w:val="28"/>
          <w:lang w:eastAsia="zh-CN"/>
        </w:rPr>
        <w:t>。</w:t>
      </w:r>
      <w:r>
        <w:rPr>
          <w:rFonts w:hint="eastAsia" w:ascii="华文仿宋" w:hAnsi="华文仿宋" w:eastAsia="华文仿宋" w:cs="华文仿宋"/>
          <w:sz w:val="28"/>
          <w:szCs w:val="28"/>
          <w:lang w:val="en-US" w:eastAsia="zh-CN"/>
        </w:rPr>
        <w:t>第二实验小学社团多达30多个，</w:t>
      </w:r>
      <w:r>
        <w:rPr>
          <w:rFonts w:hint="eastAsia" w:ascii="仿宋_GB2312" w:hAnsi="宋体" w:eastAsia="仿宋_GB2312"/>
          <w:sz w:val="28"/>
          <w:szCs w:val="28"/>
        </w:rPr>
        <w:t>学生参与率</w:t>
      </w:r>
      <w:r>
        <w:rPr>
          <w:rFonts w:hint="eastAsia" w:ascii="仿宋_GB2312" w:hAnsi="宋体" w:eastAsia="仿宋_GB2312"/>
          <w:sz w:val="28"/>
          <w:szCs w:val="28"/>
          <w:lang w:eastAsia="zh-CN"/>
        </w:rPr>
        <w:t>达</w:t>
      </w:r>
      <w:r>
        <w:rPr>
          <w:rFonts w:hint="eastAsia" w:ascii="仿宋_GB2312" w:hAnsi="宋体" w:eastAsia="仿宋_GB2312"/>
          <w:sz w:val="28"/>
          <w:szCs w:val="28"/>
        </w:rPr>
        <w:t>100%</w:t>
      </w:r>
      <w:r>
        <w:rPr>
          <w:rFonts w:hint="eastAsia" w:ascii="仿宋_GB2312" w:hAnsi="宋体" w:eastAsia="仿宋_GB2312"/>
          <w:sz w:val="28"/>
          <w:szCs w:val="28"/>
          <w:lang w:eastAsia="zh-CN"/>
        </w:rPr>
        <w:t>。亭林中学创设一班一品社团形式。</w:t>
      </w:r>
    </w:p>
    <w:p>
      <w:pPr>
        <w:spacing w:line="440" w:lineRule="exact"/>
        <w:ind w:firstLine="562" w:firstLineChars="200"/>
        <w:rPr>
          <w:rFonts w:hint="eastAsia" w:ascii="华文仿宋" w:hAnsi="华文仿宋" w:eastAsia="华文仿宋" w:cs="华文仿宋"/>
          <w:sz w:val="28"/>
          <w:szCs w:val="28"/>
          <w:lang w:val="en-US" w:eastAsia="zh-CN"/>
        </w:rPr>
      </w:pPr>
      <w:r>
        <w:rPr>
          <w:rFonts w:hint="eastAsia" w:ascii="仿宋_GB2312" w:hAnsi="宋体" w:eastAsia="仿宋_GB2312"/>
          <w:b/>
          <w:bCs/>
          <w:color w:val="000000"/>
          <w:sz w:val="28"/>
          <w:szCs w:val="28"/>
          <w:lang w:eastAsia="zh-CN"/>
        </w:rPr>
        <w:t>艺术课题研究方兴未艾。</w:t>
      </w:r>
      <w:r>
        <w:rPr>
          <w:rFonts w:hint="eastAsia" w:ascii="华文仿宋" w:hAnsi="华文仿宋" w:eastAsia="华文仿宋" w:cs="华文仿宋"/>
          <w:sz w:val="28"/>
          <w:szCs w:val="28"/>
          <w:lang w:val="en-US" w:eastAsia="zh-CN"/>
        </w:rPr>
        <w:t>大部分学校高度重视艺术课题的研究。如海棠小学开展了《小学音乐课堂歌唱模块合作学习方式的实践研究》、《小学畅游律动中“支架式教学”的运用于研究》、《在小学美术教学中开发及运用杭州湾文化资源的实践研究》、《 基于学生素养提升的小学民族音乐校本课程建设的实践研究》、《小学高年级音乐欣赏“微课”的设计与运用》等五个市级课题研究。山阳中学课题研究颇多，日前承担的《艺术育人金山模式》上海综合改革重点课题已结题。</w:t>
      </w:r>
    </w:p>
    <w:p>
      <w:pPr>
        <w:spacing w:line="440" w:lineRule="exact"/>
        <w:ind w:firstLine="561" w:firstLineChars="200"/>
        <w:rPr>
          <w:rFonts w:hint="eastAsia" w:ascii="华文楷体" w:hAnsi="华文楷体" w:eastAsia="华文楷体" w:cs="华文楷体"/>
          <w:b/>
          <w:bCs/>
          <w:sz w:val="28"/>
          <w:szCs w:val="28"/>
          <w:lang w:eastAsia="zh-CN"/>
        </w:rPr>
      </w:pPr>
      <w:r>
        <w:rPr>
          <w:rFonts w:hint="eastAsia" w:ascii="华文楷体" w:hAnsi="华文楷体" w:eastAsia="华文楷体" w:cs="华文楷体"/>
          <w:b/>
          <w:bCs/>
          <w:sz w:val="28"/>
          <w:szCs w:val="28"/>
          <w:lang w:eastAsia="zh-CN"/>
        </w:rPr>
        <w:t>（三）存在问题和意见建议</w:t>
      </w:r>
    </w:p>
    <w:p>
      <w:pPr>
        <w:spacing w:line="440" w:lineRule="exact"/>
        <w:ind w:firstLine="561" w:firstLineChars="200"/>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关于艺术教育管理</w:t>
      </w:r>
    </w:p>
    <w:p>
      <w:pPr>
        <w:spacing w:line="440" w:lineRule="exact"/>
        <w:ind w:firstLine="561"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b/>
          <w:bCs/>
          <w:sz w:val="28"/>
          <w:szCs w:val="28"/>
          <w:lang w:val="en-US" w:eastAsia="zh-CN"/>
        </w:rPr>
        <w:t>1.</w:t>
      </w:r>
      <w:r>
        <w:rPr>
          <w:rFonts w:hint="eastAsia" w:ascii="华文仿宋" w:hAnsi="华文仿宋" w:eastAsia="华文仿宋" w:cs="华文仿宋"/>
          <w:sz w:val="28"/>
          <w:szCs w:val="28"/>
          <w:lang w:val="en-US" w:eastAsia="zh-CN"/>
        </w:rPr>
        <w:t>区教育局实施的戏剧进校园活动，看演出缺少宣传辅导。</w:t>
      </w:r>
    </w:p>
    <w:p>
      <w:pPr>
        <w:spacing w:line="440" w:lineRule="exact"/>
        <w:ind w:firstLine="561"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b/>
          <w:bCs/>
          <w:sz w:val="28"/>
          <w:szCs w:val="28"/>
          <w:lang w:val="en-US" w:eastAsia="zh-CN"/>
        </w:rPr>
        <w:t>建议：</w:t>
      </w:r>
      <w:r>
        <w:rPr>
          <w:rFonts w:hint="eastAsia" w:ascii="华文仿宋" w:hAnsi="华文仿宋" w:eastAsia="华文仿宋" w:cs="华文仿宋"/>
          <w:sz w:val="28"/>
          <w:szCs w:val="28"/>
          <w:lang w:val="en-US" w:eastAsia="zh-CN"/>
        </w:rPr>
        <w:t>区教育局指导各学校加强演出前的宣传辅导力度，以达到宣传教育的效果。</w:t>
      </w:r>
    </w:p>
    <w:p>
      <w:pPr>
        <w:spacing w:line="440" w:lineRule="exact"/>
        <w:ind w:firstLine="561"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b/>
          <w:bCs/>
          <w:sz w:val="28"/>
          <w:szCs w:val="28"/>
          <w:lang w:val="en-US" w:eastAsia="zh-CN"/>
        </w:rPr>
        <w:t>2.</w:t>
      </w:r>
      <w:r>
        <w:rPr>
          <w:rFonts w:hint="eastAsia" w:ascii="华文仿宋" w:hAnsi="华文仿宋" w:eastAsia="华文仿宋" w:cs="华文仿宋"/>
          <w:sz w:val="28"/>
          <w:szCs w:val="28"/>
          <w:lang w:val="en-US" w:eastAsia="zh-CN"/>
        </w:rPr>
        <w:t>学校在艺术教育推进过程中如何与校园信息化建设有效结合上，思考与实践上做得不够。</w:t>
      </w:r>
    </w:p>
    <w:p>
      <w:pPr>
        <w:spacing w:line="440" w:lineRule="exact"/>
        <w:ind w:firstLine="561"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b/>
          <w:bCs/>
          <w:sz w:val="28"/>
          <w:szCs w:val="28"/>
          <w:lang w:val="en-US" w:eastAsia="zh-CN"/>
        </w:rPr>
        <w:t>建议：</w:t>
      </w:r>
      <w:r>
        <w:rPr>
          <w:rFonts w:hint="eastAsia" w:ascii="华文仿宋" w:hAnsi="华文仿宋" w:eastAsia="华文仿宋" w:cs="华文仿宋"/>
          <w:sz w:val="28"/>
          <w:szCs w:val="28"/>
          <w:lang w:val="en-US" w:eastAsia="zh-CN"/>
        </w:rPr>
        <w:t>在金山区教育局大力推进教育信息化的背景下，应加强学校艺术教育的网络资源建设和信息技术的植入。</w:t>
      </w:r>
    </w:p>
    <w:p>
      <w:pPr>
        <w:spacing w:line="440" w:lineRule="exact"/>
        <w:ind w:firstLine="561"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b/>
          <w:bCs/>
          <w:sz w:val="28"/>
          <w:szCs w:val="28"/>
          <w:lang w:val="en-US" w:eastAsia="zh-CN"/>
        </w:rPr>
        <w:t>3.</w:t>
      </w:r>
      <w:r>
        <w:rPr>
          <w:rFonts w:hint="eastAsia" w:ascii="华文仿宋" w:hAnsi="华文仿宋" w:eastAsia="华文仿宋" w:cs="华文仿宋"/>
          <w:sz w:val="28"/>
          <w:szCs w:val="28"/>
          <w:lang w:val="en-US" w:eastAsia="zh-CN"/>
        </w:rPr>
        <w:t>艺术教育资源挖掘和利用还不够充分，成功经验没有得到充分推广。</w:t>
      </w:r>
    </w:p>
    <w:p>
      <w:pPr>
        <w:spacing w:line="440" w:lineRule="exact"/>
        <w:ind w:firstLine="561"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b/>
          <w:bCs/>
          <w:sz w:val="28"/>
          <w:szCs w:val="28"/>
          <w:lang w:val="en-US" w:eastAsia="zh-CN"/>
        </w:rPr>
        <w:t>意见：</w:t>
      </w:r>
      <w:r>
        <w:rPr>
          <w:rFonts w:hint="eastAsia" w:ascii="华文仿宋" w:hAnsi="华文仿宋" w:eastAsia="华文仿宋" w:cs="华文仿宋"/>
          <w:sz w:val="28"/>
          <w:szCs w:val="28"/>
          <w:lang w:val="en-US" w:eastAsia="zh-CN"/>
        </w:rPr>
        <w:t>区教育管理部门要引导被列为市、区艺术教育特色的学校，及时总结学校艺术教育成功经验，提供给各学校学习借鉴，发挥特色学校的引领作用。</w:t>
      </w:r>
    </w:p>
    <w:p>
      <w:pPr>
        <w:spacing w:line="440" w:lineRule="exact"/>
        <w:ind w:firstLine="561" w:firstLineChars="200"/>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关于师资队伍建设</w:t>
      </w:r>
    </w:p>
    <w:p>
      <w:pPr>
        <w:spacing w:line="440" w:lineRule="exact"/>
        <w:ind w:firstLine="561"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b/>
          <w:bCs/>
          <w:sz w:val="28"/>
          <w:szCs w:val="28"/>
          <w:lang w:val="en-US" w:eastAsia="zh-CN"/>
        </w:rPr>
        <w:t>4.</w:t>
      </w:r>
      <w:r>
        <w:rPr>
          <w:rFonts w:hint="eastAsia" w:ascii="华文仿宋" w:hAnsi="华文仿宋" w:eastAsia="华文仿宋" w:cs="华文仿宋"/>
          <w:sz w:val="28"/>
          <w:szCs w:val="28"/>
          <w:lang w:val="en-US" w:eastAsia="zh-CN"/>
        </w:rPr>
        <w:t>艺术教师队伍建设方面各学校参差不齐，亭新中学、山阳中学等学校还存在专职教师配备不足问题，部分学校兼职教师过多。部分学校教师队伍存在老化和动力退化的现象。</w:t>
      </w:r>
    </w:p>
    <w:p>
      <w:pPr>
        <w:spacing w:line="440" w:lineRule="exact"/>
        <w:ind w:firstLine="561"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b/>
          <w:bCs/>
          <w:sz w:val="28"/>
          <w:szCs w:val="28"/>
          <w:lang w:val="en-US" w:eastAsia="zh-CN"/>
        </w:rPr>
        <w:t>建议：</w:t>
      </w:r>
      <w:r>
        <w:rPr>
          <w:rFonts w:hint="eastAsia" w:ascii="华文仿宋" w:hAnsi="华文仿宋" w:eastAsia="华文仿宋" w:cs="华文仿宋"/>
          <w:sz w:val="28"/>
          <w:szCs w:val="28"/>
          <w:lang w:val="en-US" w:eastAsia="zh-CN"/>
        </w:rPr>
        <w:t>针对学校艺术教育师资紧缺的情况，除内部挖掘、培养及引进师资之外，能否在校际联盟方面统筹兼顾，在师资共享上加以考虑和尝试。优秀艺术教师可以流动辐射，对基层艺术教师开展相关的培训，也可聘请市内专家作定期或不定期的指导。　</w:t>
      </w:r>
    </w:p>
    <w:p>
      <w:pPr>
        <w:spacing w:line="440" w:lineRule="exact"/>
        <w:ind w:firstLine="561" w:firstLineChars="200"/>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关于校本课程和校本教材</w:t>
      </w:r>
    </w:p>
    <w:p>
      <w:pPr>
        <w:spacing w:line="440" w:lineRule="exact"/>
        <w:ind w:firstLine="561"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b/>
          <w:bCs/>
          <w:sz w:val="28"/>
          <w:szCs w:val="28"/>
          <w:lang w:val="en-US" w:eastAsia="zh-CN"/>
        </w:rPr>
        <w:t>5.</w:t>
      </w:r>
      <w:r>
        <w:rPr>
          <w:rFonts w:hint="eastAsia" w:ascii="华文仿宋" w:hAnsi="华文仿宋" w:eastAsia="华文仿宋" w:cs="华文仿宋"/>
          <w:sz w:val="28"/>
          <w:szCs w:val="28"/>
          <w:lang w:val="en-US" w:eastAsia="zh-CN"/>
        </w:rPr>
        <w:t>相关学校的艺术拓展课已开设多年，但尚未形成校本课程，也没有形成各年级系统的校本教材。有些具有学校特色的品牌艺术课程尚不够清晰。</w:t>
      </w:r>
    </w:p>
    <w:p>
      <w:pPr>
        <w:spacing w:line="440" w:lineRule="exact"/>
        <w:ind w:firstLine="561"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b/>
          <w:bCs/>
          <w:sz w:val="28"/>
          <w:szCs w:val="28"/>
          <w:lang w:val="en-US" w:eastAsia="zh-CN"/>
        </w:rPr>
        <w:t>建议：</w:t>
      </w:r>
      <w:r>
        <w:rPr>
          <w:rFonts w:hint="eastAsia" w:ascii="华文仿宋" w:hAnsi="华文仿宋" w:eastAsia="华文仿宋" w:cs="华文仿宋"/>
          <w:b w:val="0"/>
          <w:bCs w:val="0"/>
          <w:sz w:val="28"/>
          <w:szCs w:val="28"/>
          <w:lang w:val="en-US" w:eastAsia="zh-CN"/>
        </w:rPr>
        <w:t>区</w:t>
      </w:r>
      <w:r>
        <w:rPr>
          <w:rFonts w:hint="eastAsia" w:ascii="华文仿宋" w:hAnsi="华文仿宋" w:eastAsia="华文仿宋" w:cs="华文仿宋"/>
          <w:sz w:val="28"/>
          <w:szCs w:val="28"/>
          <w:lang w:val="en-US" w:eastAsia="zh-CN"/>
        </w:rPr>
        <w:t>教育局和区教育学院等在校本课程建设和开发要创新机制，进一步加强指导力度。</w:t>
      </w:r>
    </w:p>
    <w:p>
      <w:pPr>
        <w:numPr>
          <w:ilvl w:val="0"/>
          <w:numId w:val="0"/>
        </w:numPr>
        <w:spacing w:line="440" w:lineRule="exact"/>
        <w:ind w:firstLine="561" w:firstLineChars="200"/>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关于艺术教育课题研究</w:t>
      </w:r>
    </w:p>
    <w:p>
      <w:pPr>
        <w:spacing w:line="440" w:lineRule="exact"/>
        <w:ind w:firstLine="561"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b/>
          <w:bCs/>
          <w:sz w:val="28"/>
          <w:szCs w:val="28"/>
          <w:lang w:val="en-US" w:eastAsia="zh-CN"/>
        </w:rPr>
        <w:t>6.</w:t>
      </w:r>
      <w:r>
        <w:rPr>
          <w:rFonts w:hint="eastAsia" w:ascii="华文仿宋" w:hAnsi="华文仿宋" w:eastAsia="华文仿宋" w:cs="华文仿宋"/>
          <w:sz w:val="28"/>
          <w:szCs w:val="28"/>
          <w:lang w:val="en-US" w:eastAsia="zh-CN"/>
        </w:rPr>
        <w:t>艺术类课题研究与其它学科类比较相对偏少。艺术教师教研钻研力度不够，艺术教学论文发表不多。</w:t>
      </w:r>
    </w:p>
    <w:p>
      <w:pPr>
        <w:spacing w:line="440" w:lineRule="exact"/>
        <w:ind w:firstLine="561"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b/>
          <w:bCs/>
          <w:sz w:val="28"/>
          <w:szCs w:val="28"/>
          <w:lang w:val="en-US" w:eastAsia="zh-CN"/>
        </w:rPr>
        <w:t>建议：</w:t>
      </w:r>
      <w:r>
        <w:rPr>
          <w:rFonts w:hint="eastAsia" w:ascii="华文仿宋" w:hAnsi="华文仿宋" w:eastAsia="华文仿宋" w:cs="华文仿宋"/>
          <w:sz w:val="28"/>
          <w:szCs w:val="28"/>
          <w:lang w:val="en-US" w:eastAsia="zh-CN"/>
        </w:rPr>
        <w:t>相关部门对一些市、区获奖的艺术教育课题要大力推介，同时建议学校以创建艺术特色为抓手，积极开展艺术教育课题研究，进一步提升艺术教师研究能力。</w:t>
      </w:r>
    </w:p>
    <w:p>
      <w:pPr>
        <w:spacing w:line="440" w:lineRule="exact"/>
        <w:ind w:firstLine="561" w:firstLineChars="200"/>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关于艺术教育设施设备</w:t>
      </w:r>
    </w:p>
    <w:p>
      <w:pPr>
        <w:spacing w:line="440" w:lineRule="exact"/>
        <w:ind w:firstLine="561"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b/>
          <w:bCs/>
          <w:sz w:val="28"/>
          <w:szCs w:val="28"/>
          <w:lang w:val="en-US" w:eastAsia="zh-CN"/>
        </w:rPr>
        <w:t>7.</w:t>
      </w:r>
      <w:r>
        <w:rPr>
          <w:rFonts w:hint="eastAsia" w:ascii="华文仿宋" w:hAnsi="华文仿宋" w:eastAsia="华文仿宋" w:cs="华文仿宋"/>
          <w:sz w:val="28"/>
          <w:szCs w:val="28"/>
          <w:lang w:val="en-US" w:eastAsia="zh-CN"/>
        </w:rPr>
        <w:t>金山初级中学美术专用教室不够，有时不能同时在美术专用教室上课。蒙山中学开展艺术教育场地、活动的空间不足。海棠小学因学生数多，把艺术教育专用室占用了。朱行中学“创意扎染”艺术教学活动尚缺少专用教室。石化一小、石化五小、金盟小学学校没有大的场馆</w:t>
      </w:r>
    </w:p>
    <w:p>
      <w:pPr>
        <w:spacing w:line="440" w:lineRule="exact"/>
        <w:ind w:firstLine="561"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b/>
          <w:bCs/>
          <w:sz w:val="28"/>
          <w:szCs w:val="28"/>
          <w:lang w:val="en-US" w:eastAsia="zh-CN"/>
        </w:rPr>
        <w:t>建议：</w:t>
      </w:r>
      <w:r>
        <w:rPr>
          <w:rFonts w:hint="eastAsia" w:ascii="华文仿宋" w:hAnsi="华文仿宋" w:eastAsia="华文仿宋" w:cs="华文仿宋"/>
          <w:sz w:val="28"/>
          <w:szCs w:val="28"/>
          <w:lang w:val="en-US" w:eastAsia="zh-CN"/>
        </w:rPr>
        <w:t>区教育局有关部门到学校调研，创造条件，解决上述诸方面难题。同时对海棠小学要严格控制好班额数。</w:t>
      </w:r>
    </w:p>
    <w:p>
      <w:pPr>
        <w:spacing w:line="440" w:lineRule="exact"/>
        <w:ind w:firstLine="560" w:firstLineChars="200"/>
        <w:rPr>
          <w:rFonts w:hint="eastAsia" w:ascii="华文仿宋" w:hAnsi="华文仿宋" w:eastAsia="华文仿宋" w:cs="华文仿宋"/>
          <w:sz w:val="28"/>
          <w:szCs w:val="28"/>
          <w:lang w:val="en-US" w:eastAsia="zh-CN"/>
        </w:rPr>
      </w:pPr>
    </w:p>
    <w:p>
      <w:pPr>
        <w:spacing w:line="440" w:lineRule="exact"/>
        <w:ind w:firstLine="560" w:firstLineChars="200"/>
        <w:rPr>
          <w:rFonts w:hint="eastAsia" w:ascii="华文仿宋" w:hAnsi="华文仿宋" w:eastAsia="华文仿宋" w:cs="华文仿宋"/>
          <w:sz w:val="28"/>
          <w:szCs w:val="28"/>
          <w:lang w:val="en-US" w:eastAsia="zh-CN"/>
        </w:rPr>
      </w:pPr>
    </w:p>
    <w:p>
      <w:pPr>
        <w:tabs>
          <w:tab w:val="left" w:pos="6300"/>
        </w:tabs>
        <w:spacing w:line="440" w:lineRule="exact"/>
        <w:rPr>
          <w:rFonts w:hint="eastAsia" w:ascii="黑体" w:hAnsi="黑体" w:eastAsia="黑体" w:cs="黑体"/>
          <w:b/>
          <w:color w:val="000000"/>
          <w:sz w:val="28"/>
          <w:szCs w:val="28"/>
        </w:rPr>
      </w:pPr>
    </w:p>
    <w:p>
      <w:pPr>
        <w:tabs>
          <w:tab w:val="left" w:pos="6300"/>
        </w:tabs>
        <w:spacing w:line="440" w:lineRule="exact"/>
        <w:rPr>
          <w:rFonts w:hint="eastAsia" w:ascii="黑体" w:hAnsi="黑体" w:eastAsia="黑体" w:cs="黑体"/>
          <w:b/>
          <w:color w:val="000000"/>
          <w:sz w:val="28"/>
          <w:szCs w:val="28"/>
        </w:rPr>
      </w:pPr>
    </w:p>
    <w:p>
      <w:pPr>
        <w:tabs>
          <w:tab w:val="left" w:pos="6300"/>
        </w:tabs>
        <w:spacing w:line="440" w:lineRule="exact"/>
        <w:rPr>
          <w:rFonts w:hint="eastAsia" w:ascii="黑体" w:hAnsi="黑体" w:eastAsia="黑体" w:cs="黑体"/>
          <w:b/>
          <w:color w:val="000000"/>
          <w:sz w:val="28"/>
          <w:szCs w:val="28"/>
        </w:rPr>
      </w:pPr>
    </w:p>
    <w:p>
      <w:pPr>
        <w:widowControl/>
        <w:spacing w:line="520" w:lineRule="exact"/>
        <w:rPr>
          <w:rFonts w:ascii="华文仿宋" w:hAnsi="华文仿宋" w:eastAsia="华文仿宋"/>
          <w:b/>
          <w:bCs/>
          <w:color w:val="000000"/>
          <w:sz w:val="28"/>
          <w:szCs w:val="28"/>
          <w:u w:val="single"/>
        </w:rPr>
      </w:pPr>
      <w:r>
        <w:rPr>
          <w:rFonts w:hint="eastAsia" w:ascii="华文仿宋" w:hAnsi="华文仿宋" w:eastAsia="华文仿宋"/>
          <w:b/>
          <w:sz w:val="28"/>
          <w:szCs w:val="28"/>
          <w:u w:val="single"/>
        </w:rPr>
        <w:t xml:space="preserve">报：金山区人民政府   副区长、教育局领导班子                </w:t>
      </w:r>
    </w:p>
    <w:p>
      <w:pPr>
        <w:spacing w:line="520" w:lineRule="exact"/>
      </w:pPr>
      <w:r>
        <w:rPr>
          <w:rFonts w:hint="eastAsia" w:ascii="华文仿宋" w:hAnsi="华文仿宋" w:eastAsia="华文仿宋"/>
          <w:b/>
          <w:sz w:val="28"/>
          <w:szCs w:val="28"/>
          <w:u w:val="single"/>
        </w:rPr>
        <w:t xml:space="preserve">送：教育局各科室、各基层学校（单位）  </w:t>
      </w:r>
      <w:r>
        <w:rPr>
          <w:rFonts w:hint="eastAsia" w:ascii="华文仿宋" w:hAnsi="华文仿宋" w:eastAsia="华文仿宋"/>
          <w:b/>
          <w:bCs/>
          <w:color w:val="000000"/>
          <w:sz w:val="28"/>
          <w:szCs w:val="28"/>
          <w:u w:val="single"/>
        </w:rPr>
        <w:t xml:space="preserve">                      </w:t>
      </w:r>
    </w:p>
    <w:p>
      <w:pPr>
        <w:spacing w:line="440" w:lineRule="exact"/>
        <w:ind w:firstLine="560" w:firstLineChars="200"/>
        <w:rPr>
          <w:rFonts w:hint="eastAsia" w:ascii="华文仿宋" w:hAnsi="华文仿宋" w:eastAsia="华文仿宋" w:cs="华文仿宋"/>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inherit">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寰蒋闆呴粦">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等线">
    <w:altName w:val="Times New Roman"/>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宋体-PUA">
    <w:altName w:val="宋体"/>
    <w:panose1 w:val="02010600030101010101"/>
    <w:charset w:val="86"/>
    <w:family w:val="auto"/>
    <w:pitch w:val="default"/>
    <w:sig w:usb0="00000000" w:usb1="00000000" w:usb2="00000000" w:usb3="00000000" w:csb0="00040000" w:csb1="00000000"/>
  </w:font>
  <w:font w:name="Dotum">
    <w:panose1 w:val="020B0600000101010101"/>
    <w:charset w:val="81"/>
    <w:family w:val="decorative"/>
    <w:pitch w:val="default"/>
    <w:sig w:usb0="B00002AF" w:usb1="69D77CFB" w:usb2="00000030" w:usb3="00000000" w:csb0="4008009F" w:csb1="DFD70000"/>
  </w:font>
  <w:font w:name="Tahoma">
    <w:panose1 w:val="020B0604030504040204"/>
    <w:charset w:val="00"/>
    <w:family w:val="decorative"/>
    <w:pitch w:val="default"/>
    <w:sig w:usb0="E1002EFF" w:usb1="C000605B" w:usb2="00000029" w:usb3="00000000" w:csb0="200101FF" w:csb1="20280000"/>
  </w:font>
  <w:font w:name="����">
    <w:altName w:val="微软雅黑"/>
    <w:panose1 w:val="00000000000000000000"/>
    <w:charset w:val="00"/>
    <w:family w:val="auto"/>
    <w:pitch w:val="default"/>
    <w:sig w:usb0="00000000" w:usb1="00000000" w:usb2="0000000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auto"/>
    <w:pitch w:val="default"/>
    <w:sig w:usb0="E0002AFF" w:usb1="C0007843" w:usb2="00000009" w:usb3="00000000" w:csb0="400001FF" w:csb1="FFFF0000"/>
  </w:font>
  <w:font w:name="方正小标宋简体">
    <w:altName w:val="黑体"/>
    <w:panose1 w:val="00000000000000000000"/>
    <w:charset w:val="86"/>
    <w:family w:val="script"/>
    <w:pitch w:val="default"/>
    <w:sig w:usb0="00000000" w:usb1="00000000" w:usb2="00000010" w:usb3="00000000" w:csb0="00040000" w:csb1="00000000"/>
  </w:font>
  <w:font w:name="文鼎大标宋简">
    <w:altName w:val="微软雅黑"/>
    <w:panose1 w:val="00000000000000000000"/>
    <w:charset w:val="86"/>
    <w:family w:val="swiss"/>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Arial Black">
    <w:panose1 w:val="020B0A04020102020204"/>
    <w:charset w:val="00"/>
    <w:family w:val="decorative"/>
    <w:pitch w:val="default"/>
    <w:sig w:usb0="00000287" w:usb1="00000000" w:usb2="00000000" w:usb3="00000000" w:csb0="2000009F" w:csb1="DFD7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宋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FZKTJW--GB1-0">
    <w:altName w:val="Arial Unicode MS"/>
    <w:panose1 w:val="00000000000000000000"/>
    <w:charset w:val="00"/>
    <w:family w:val="auto"/>
    <w:pitch w:val="default"/>
    <w:sig w:usb0="00000000" w:usb1="00000000" w:usb2="00000000" w:usb3="00000000" w:csb0="00040001" w:csb1="00000000"/>
  </w:font>
  <w:font w:name="FZNBSJW--GB1-0">
    <w:altName w:val="Arial Unicode MS"/>
    <w:panose1 w:val="00000000000000000000"/>
    <w:charset w:val="00"/>
    <w:family w:val="auto"/>
    <w:pitch w:val="default"/>
    <w:sig w:usb0="00000000" w:usb1="00000000" w:usb2="00000000" w:usb3="00000000" w:csb0="00040001"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Lucida Sans Unicode">
    <w:panose1 w:val="020B0602030504020204"/>
    <w:charset w:val="00"/>
    <w:family w:val="decorative"/>
    <w:pitch w:val="default"/>
    <w:sig w:usb0="80001AFF" w:usb1="0000396B" w:usb2="00000000" w:usb3="00000000" w:csb0="200000BF" w:csb1="D7F70000"/>
  </w:font>
  <w:font w:name="lucida Grande">
    <w:altName w:val="Courier New"/>
    <w:panose1 w:val="00000000000000000000"/>
    <w:charset w:val="00"/>
    <w:family w:val="auto"/>
    <w:pitch w:val="default"/>
    <w:sig w:usb0="00000000" w:usb1="00000000" w:usb2="00000000" w:usb3="00000000" w:csb0="00000000" w:csb1="00000000"/>
  </w:font>
  <w:font w:name="monospace">
    <w:altName w:val="Courier New"/>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宋体 ! important">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A1509"/>
    <w:rsid w:val="05444541"/>
    <w:rsid w:val="06131AA4"/>
    <w:rsid w:val="1AE2340C"/>
    <w:rsid w:val="1D1624A0"/>
    <w:rsid w:val="2356368A"/>
    <w:rsid w:val="28E80AAD"/>
    <w:rsid w:val="2DBF4118"/>
    <w:rsid w:val="30135F2E"/>
    <w:rsid w:val="35EC0921"/>
    <w:rsid w:val="37145DAB"/>
    <w:rsid w:val="3BB53F14"/>
    <w:rsid w:val="3DAA13DD"/>
    <w:rsid w:val="3FE52C47"/>
    <w:rsid w:val="42945478"/>
    <w:rsid w:val="43E62359"/>
    <w:rsid w:val="4C7A00B2"/>
    <w:rsid w:val="50076F13"/>
    <w:rsid w:val="5C6760EF"/>
    <w:rsid w:val="5EF759E5"/>
    <w:rsid w:val="615E5B82"/>
    <w:rsid w:val="657114CA"/>
    <w:rsid w:val="6E5C019C"/>
    <w:rsid w:val="79730ACA"/>
    <w:rsid w:val="799942D9"/>
    <w:rsid w:val="7A4320BE"/>
    <w:rsid w:val="7DAA15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uiPriority w:val="0"/>
  </w:style>
  <w:style w:type="table" w:styleId="7">
    <w:name w:val="Table Grid"/>
    <w:basedOn w:val="6"/>
    <w:qFormat/>
    <w:uiPriority w:val="0"/>
    <w:pPr>
      <w:widowControl w:val="0"/>
      <w:spacing w:line="240" w:lineRule="auto"/>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2017-10-28T09:41:00Z</dcterms:created>
  <dc:creator>Administrator</dc:creator>
  <cp:lastModifiedBy>Administrator</cp:lastModifiedBy>
  <dcterms:modified xsi:type="dcterms:W3CDTF">2017-12-13T12:51:30Z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